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5D" w:rsidRPr="00F05D11" w:rsidRDefault="00FD135D" w:rsidP="00130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D135D" w:rsidRPr="00F05D11" w:rsidSect="00B014D2">
          <w:pgSz w:w="11906" w:h="16838"/>
          <w:pgMar w:top="1134" w:right="1276" w:bottom="1134" w:left="85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7B27D2" w:rsidRPr="00F05D11" w:rsidRDefault="00F9421A" w:rsidP="00533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F05D11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музыке для 3 класса разработана на основе Примерной программы начального общего  образования по музыке,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Е.Д. Критской, Г.П. Сергеевой, Т.С.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УМК «Школа России». Программа для общеобразовательных учреждений. Начальные классы (1-4). Москва. Просвещение, 2014 год. </w:t>
      </w:r>
    </w:p>
    <w:p w:rsidR="007B27D2" w:rsidRPr="00F05D11" w:rsidRDefault="007B27D2" w:rsidP="00F05D1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соответствует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ООП НОО</w:t>
      </w:r>
      <w:r w:rsidRPr="00F05D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учебному плану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</w:t>
      </w:r>
      <w:r w:rsidR="00F21C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ОУ «СОШ № 4</w:t>
      </w:r>
      <w:r w:rsidR="00F21C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p w:rsidR="007B27D2" w:rsidRPr="00F05D11" w:rsidRDefault="007B27D2" w:rsidP="00F05D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</w:t>
      </w:r>
      <w:r w:rsidR="00DD4BF8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7B27D2" w:rsidRPr="00F05D11" w:rsidRDefault="007B27D2" w:rsidP="00F05D1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№ 3266-1 «Об образовании» (ст.7, ст. 32);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об общеобразовательном учреждении. Постановление правительства от 19.03.2001 года № 196;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7B27D2" w:rsidRPr="00F05D11" w:rsidRDefault="007B27D2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7B27D2" w:rsidRPr="00F05D11" w:rsidRDefault="009E6A3D" w:rsidP="00F05D1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школы на 2019-2020</w:t>
      </w:r>
      <w:bookmarkStart w:id="0" w:name="_GoBack"/>
      <w:bookmarkEnd w:id="0"/>
      <w:r w:rsidR="007B27D2" w:rsidRPr="00F05D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год.</w:t>
      </w:r>
    </w:p>
    <w:p w:rsidR="007B27D2" w:rsidRPr="00F05D11" w:rsidRDefault="007B27D2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35" w:rsidRDefault="00256563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995F35" w:rsidRDefault="00995F35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F35" w:rsidRDefault="00995F35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F84" w:rsidRPr="00995F35" w:rsidRDefault="00995F35" w:rsidP="00F05D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995F3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                                         </w:t>
      </w:r>
      <w:r w:rsidR="00000F84" w:rsidRPr="00995F35">
        <w:rPr>
          <w:rFonts w:ascii="Times New Roman" w:eastAsia="Calibri" w:hAnsi="Times New Roman" w:cs="Times New Roman"/>
          <w:b/>
          <w:sz w:val="28"/>
          <w:szCs w:val="24"/>
        </w:rPr>
        <w:t>Планируемые р</w:t>
      </w:r>
      <w:r w:rsidR="00553F7C" w:rsidRPr="00995F35">
        <w:rPr>
          <w:rFonts w:ascii="Times New Roman" w:eastAsia="Calibri" w:hAnsi="Times New Roman" w:cs="Times New Roman"/>
          <w:b/>
          <w:sz w:val="28"/>
          <w:szCs w:val="24"/>
        </w:rPr>
        <w:t xml:space="preserve">езультаты освоения </w:t>
      </w:r>
      <w:proofErr w:type="gramStart"/>
      <w:r w:rsidR="00553F7C" w:rsidRPr="00995F35">
        <w:rPr>
          <w:rFonts w:ascii="Times New Roman" w:eastAsia="Calibri" w:hAnsi="Times New Roman" w:cs="Times New Roman"/>
          <w:b/>
          <w:sz w:val="28"/>
          <w:szCs w:val="24"/>
        </w:rPr>
        <w:t>обучающимися</w:t>
      </w:r>
      <w:proofErr w:type="gramEnd"/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 жизни человека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выражать свое отношение к музыкальным произведениям;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-ориентироваться в жанрах и основных особенностях музыкального фольклора;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возможности музыки, передавать чувства и мысли человека;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-передавать в музыкально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-соотносить исполнение музыки с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(в рамках решения проектных задач) поиск необходимой информации, в т. ч. ИКТ;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-владеть первоначальными навыками самоорганизации и самооценки культурного досуга.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сольминизации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 в музыкальном тексте особенности формы, изложения;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звучание музыкальных инструменто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тембр арфы, виолончели, челесты).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овладеть: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-представлениями о композиторском (М.И. Глинка,  П.И. Чайковский,  А.П. Бородин.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Римский-Корсаков, Ф. -Й Гайдн, И. -С. Бах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В.-А Моцарт,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Э.Григ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Г.В. Свиридов, С.С. Прокофьев, Р.К. Щедрин и др. ) исполнительском творчестве;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музыкальными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понятиям: мажорная и минорная гаммы, фермата, паузы различных длительностей, диез, бемоль, ария, канон и др.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-выразительно исполнять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песни с соблюдением основных правил пения в т. ч. с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дирижированием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(2\4,  3\4, 4\4. 3\8, 6\8)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-сопоставлять музыкальные образы в звучании разных музыкальных инструментов;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язык музыки разных стран мира.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звучание одного и того же произведения в разном исполнении;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пройденные музыкальные произведения и их авторов;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-приводить примеры известных музыкальных жанров, форм;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 музыкальные коллекции, принимать участие в проведении культурных мероприятий в классе, представлять резу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льтаты проектной деятельности.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</w:t>
      </w: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будут сформированы: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-эмоциональная отзывчивость на музыкальные произведения различного образного содержания;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 Родины, представление о ее богатой истории, героях – защитниках, о культурном наследии России;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 др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о музыке и музыкальных занятиях как факторе, позитивно влияющем на здоровье, первона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чальные представления о досуге.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для формирования: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-нравственных чувств (любовь к Родине, интерес к музыкальной культуре других народов);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 о музыкальных занятиях как способе эмоциональной разгрузки.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-планировать свои действия в соответствии с учебными задачами, различая способ и результат собственных действий;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действия (в устной форме) опоре на заданный учителем или сверстниками ориентир;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и самооценку своего участия в разных видах музыкальной деятельности.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смысл предложенных в учебнике заданий, в т. ч. проектных и творческих;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мнение о музыкальном произ</w:t>
      </w:r>
      <w:r w:rsidR="00535F0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сверстников и взрослых.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работать с дополнительными текстами и заданиями в рабочей тетради;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свои впечатления о воспринимаемых музыкальных произведениях;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примеры музыкальной записи при обсуждении особенностей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способы решения исполнительской задачи;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иллюстративный материал и основное содержание музыкального сочинения;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содержание рисунков и схематических изображений с музыкальными впечатлениями;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-исполнять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ориентируясь на запись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ручным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знаками и нотный текст.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различные произведения по настроению и форме;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-строить свои рассуждения о воспринимаемых свойствах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сольминации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-проводить сравнение,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заданным критериям;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учебный материал;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аналогии;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-представлять информацию в виде со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(презентация проектов).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 в процессе слушания и исполнения, используя разные речевые средств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монолог, диалог, письменно);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содержание вопросов и воспроизводить несложные вопросы о музыке;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инициативу, участвуя в исполнении музыки;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-контролировать свои действия в коллективной работе и понимать важность их правильного выполнения;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необходимость координации совместных действий при выполнении учебных и творческих задач;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важность сотрудничества со сверстниками и взрослыми;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мнение, отличное от своей точки зрения;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-стремиться к пониманию позиции другого человека.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музыке, используя разные средства  коммуникации (в т. ч. средства ИКТ).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значение музыки в передаче настроения и мыслей человека, в общении между людьми;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000F84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-стремиться к координации различных позиций в сотрудничестве;</w:t>
      </w:r>
    </w:p>
    <w:p w:rsidR="00516B3D" w:rsidRPr="00F05D11" w:rsidRDefault="00000F84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творческую  инициативу в коллективной музык</w:t>
      </w:r>
      <w:r w:rsidR="00553F7C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ально-творческой деятельности. </w:t>
      </w:r>
    </w:p>
    <w:p w:rsidR="00683731" w:rsidRPr="00F05D11" w:rsidRDefault="00683731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E42" w:rsidRPr="00F05D11" w:rsidRDefault="003A7E42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 xml:space="preserve">В течение учебного года </w:t>
      </w: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учащиеся должны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Слова и мелодию Гимна России;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музыкальной интонации;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Смысл понятий: «композитор», «исполнитель», «слушатель»;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жанров и форм музыки;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(праздники, обряды);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произведений и их авторов;</w:t>
      </w:r>
    </w:p>
    <w:p w:rsidR="003A7E42" w:rsidRPr="00F05D11" w:rsidRDefault="003A7E42" w:rsidP="00F05D11">
      <w:pPr>
        <w:numPr>
          <w:ilvl w:val="0"/>
          <w:numId w:val="11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Наиболее популярные в России музыкальные инструменты; певческие голоса, виды оркестров и хоров.</w:t>
      </w:r>
    </w:p>
    <w:p w:rsidR="003A7E42" w:rsidRPr="00F05D11" w:rsidRDefault="003A7E42" w:rsidP="00F05D11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произведения и называть имена их авторов;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Определять на слух основные жанры музыки (песня, танец, марш);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</w:rPr>
        <w:t>Определять и сравнивать характер, настроение и средства музыкальной выразительности (мелодия, ритм, темп, тембр, динамика) в музыкальных произведениях (фрагментах);</w:t>
      </w:r>
      <w:proofErr w:type="gramEnd"/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Передавать настроение музыки и его изменение: в пении, музыкально-пластическом движении;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Исполнять в хоре вокальные произведения с сопровождением и без него, одноголосные и с элементами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</w:rPr>
        <w:t>двухголосия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7E42" w:rsidRPr="00F05D11" w:rsidRDefault="003A7E42" w:rsidP="00F05D11">
      <w:pPr>
        <w:numPr>
          <w:ilvl w:val="0"/>
          <w:numId w:val="12"/>
        </w:numPr>
        <w:tabs>
          <w:tab w:val="num" w:pos="567"/>
        </w:tabs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Исполнять несколько народных и композиторских песен (по выбору учащихся).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Творчески изучая музыкальное искусство, к концу 3 класса </w:t>
      </w:r>
      <w:proofErr w:type="gramStart"/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</w:t>
      </w:r>
      <w:proofErr w:type="gramEnd"/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должны: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проявлять интерес к отдельным группам музыкальных инструментов;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использовать систему графических знаков для ориентации в нотном письме при пении  простейших мелодий;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3A7E42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музицирование</w:t>
      </w:r>
      <w:proofErr w:type="spellEnd"/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импровизация и др.).</w:t>
      </w:r>
    </w:p>
    <w:p w:rsidR="004F5AE9" w:rsidRPr="00F05D11" w:rsidRDefault="003A7E4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Русь!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и профессиональная музыка.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Патриотическая тема в русской классике.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Общность интонаций народной музыки и музыки русских </w:t>
      </w:r>
    </w:p>
    <w:p w:rsidR="004F5AE9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Использовать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приобретённые знания и умения в</w:t>
      </w:r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деятельности </w:t>
      </w:r>
      <w:proofErr w:type="gramStart"/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5AE9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1EBB" w:rsidRPr="00F05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участия в коллективной исполнительской деятельности (пении, пластическом интонировании, импровизации);</w:t>
      </w:r>
    </w:p>
    <w:p w:rsidR="00592AA1" w:rsidRPr="00F05D11" w:rsidRDefault="004F5AE9" w:rsidP="00F05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участия в музыкально-эстетичес</w:t>
      </w:r>
      <w:r w:rsidR="002653CE" w:rsidRPr="00F05D11">
        <w:rPr>
          <w:rFonts w:ascii="Times New Roman" w:eastAsia="Times New Roman" w:hAnsi="Times New Roman" w:cs="Times New Roman"/>
          <w:sz w:val="24"/>
          <w:szCs w:val="24"/>
        </w:rPr>
        <w:t>кой деятельности класса (школы)</w:t>
      </w: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21A" w:rsidRPr="00995F35" w:rsidRDefault="00995F35" w:rsidP="00995F35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="0013031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066DF" w:rsidRPr="00995F35">
        <w:rPr>
          <w:rFonts w:ascii="Times New Roman" w:hAnsi="Times New Roman" w:cs="Times New Roman"/>
          <w:b/>
          <w:sz w:val="32"/>
          <w:szCs w:val="24"/>
        </w:rPr>
        <w:t>Содержание тем учебного предмета, курса</w:t>
      </w:r>
    </w:p>
    <w:p w:rsidR="005C52CF" w:rsidRPr="00F05D11" w:rsidRDefault="005C52CF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Музыка в жизни человека.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Опера, балет, симфония, концерт, сюита, кантата, мюзикл.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мира.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2834FE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DB6C69" w:rsidRPr="00F05D11" w:rsidRDefault="002834F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Ниже представлено тематическое планирование в соответствии с учебником для общеобразовательных учреждений авторов Е. Д. Критской, Г. П. Сергеевой, Т. С.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: «Музыка. 3 класс».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Содержание программы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3A4EAB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3A4EAB" w:rsidRPr="00F05D11" w:rsidRDefault="00164D7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A4EA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отбора музыкального материала: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DB6C69"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художественная ценность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музыкальных произведений, их </w:t>
      </w:r>
      <w:r w:rsidR="00DB6C69"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воспитательная значимость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B6C69"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целесообразность.</w:t>
      </w:r>
    </w:p>
    <w:p w:rsidR="00164D7E" w:rsidRPr="00F05D11" w:rsidRDefault="00164D7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A4EA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методические принципы: </w:t>
      </w:r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увлеченность, триединство деятельности композитора – исполнителя – слушателя, «тождество и контраст», </w:t>
      </w:r>
      <w:proofErr w:type="spellStart"/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интонационность</w:t>
      </w:r>
      <w:proofErr w:type="spellEnd"/>
      <w:r w:rsidR="00DB6C69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опора на отечественную музыкальную культуру.</w:t>
      </w:r>
    </w:p>
    <w:p w:rsidR="00DB6C69" w:rsidRPr="00F05D11" w:rsidRDefault="00164D7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A4EA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музыкальной деятельности: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Слушание музыки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Опыт эмоционально образного восприятия музыки, различной по содержанию, характеру и средствам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выразительности. Обогащение музыкально-слуховых представлений об интонационной природе музыки во всем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многообразии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видов, жанров и форм.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Пение.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Инструментальное </w:t>
      </w:r>
      <w:proofErr w:type="spellStart"/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музицирование</w:t>
      </w:r>
      <w:proofErr w:type="spellEnd"/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индивидуальное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элементарных и электронных музыкальных инструментах. Разучивание и исполнение музыкальных произведений. Опыт творческой деятельности (сочинение, импровизация).</w:t>
      </w:r>
    </w:p>
    <w:p w:rsidR="00DB6C69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Музыкально-пластическое движение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592AA1" w:rsidRPr="00F05D11" w:rsidRDefault="00DB6C69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Драматизация музыкальных произведений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Театрализованные формы музыкально-творческой деятельности. Музыкальные игры,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</w:t>
      </w:r>
      <w:r w:rsidR="00DC20CA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азличных искусств.</w:t>
      </w: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«Россия – Родина моя»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1.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Мелодия  - душа музыки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как отличительная черта русской музыки. Углубляется понимание мелодии как основы музыки – ее души.</w:t>
      </w:r>
    </w:p>
    <w:p w:rsidR="00407922" w:rsidRPr="00F05D11" w:rsidRDefault="00E41EB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Природа и музыка (романс). Звучащие картины.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Романс. Лирические образы в романсах и картинах русских композиторов и художников.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3.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«Виват, Россия!»</w:t>
      </w:r>
      <w:r w:rsidR="00692D03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(кант). «Наша слава – русская держава».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Знакомство учащихся с жанром канта.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4.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Кантата «Александр Невский».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С.С.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Прокофьева «Александр Невский».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Образы защитников Отечества в различных жанрах музыки.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5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 «Иван Сусанин».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защитника Отечества в опере М.И.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Глинки «Иван Сусанин».  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«День, полный событий»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6.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Утро.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Выразительность и изобразительность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музыкальных произведениях 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 «Утренняя молитва» и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Грига «Утро». 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7.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Портрет в музыке. В каждой интонации спрятан человек.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Портрет в музыке.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8.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 детской». Игры и игрушки. На прогулке. Вечер.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 и изобразительность в музыке.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Интонационная выразительность. Детская тема в произведениях М.П.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Мусоргского. </w:t>
      </w:r>
    </w:p>
    <w:p w:rsidR="00DC20CA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9.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Обобщающий  урок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Прокофьева, 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Чайковского,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Грига, 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Мусоргского). </w:t>
      </w:r>
      <w:r w:rsidR="00DC20CA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«О России петь – что стремиться в храм»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10.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Радуйся, Мария! «Богородице </w:t>
      </w:r>
      <w:proofErr w:type="spellStart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</w:t>
      </w:r>
      <w:proofErr w:type="spellEnd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радуйся!»</w:t>
      </w:r>
      <w:r w:rsidR="008E418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Введение учащихся в художественные образы духовной музыки. Музыка религиозной традиции.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407922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11-12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Древнейшая песнь материнства. «Тихая моя, нежная моя, добрая моя мама!»</w:t>
      </w:r>
      <w:r w:rsidR="008E418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Духовная музыка в творчестве композиторов.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407922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Урок 13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Вербное воскресенье. </w:t>
      </w:r>
      <w:proofErr w:type="spellStart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Вербочки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Духовная музыка в творчестве композиторов.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праздника в искусстве. Вербное воскресенье.</w:t>
      </w:r>
    </w:p>
    <w:p w:rsidR="00243FDC" w:rsidRPr="00F05D11" w:rsidRDefault="00243FDC" w:rsidP="00F05D11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14.</w:t>
      </w:r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5D11">
        <w:rPr>
          <w:rFonts w:ascii="Times New Roman" w:eastAsia="Calibri" w:hAnsi="Times New Roman" w:cs="Times New Roman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407922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15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Святые  земли Русской. Княгиня Ольга. Князь Владимир.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Народная и профессиональная музыка. Духовная музыка в творчестве композиторов.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Святые земли Русской. </w:t>
      </w:r>
    </w:p>
    <w:p w:rsidR="00243FDC" w:rsidRPr="00F05D11" w:rsidRDefault="00243FD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16.</w:t>
      </w:r>
      <w:r w:rsidR="00355C6C" w:rsidRPr="00F05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C6C" w:rsidRPr="00F05D11">
        <w:rPr>
          <w:rFonts w:ascii="Times New Roman" w:eastAsia="Calibri" w:hAnsi="Times New Roman" w:cs="Times New Roman"/>
          <w:b/>
          <w:sz w:val="24"/>
          <w:szCs w:val="24"/>
        </w:rPr>
        <w:t xml:space="preserve">Обобщение по темам первого полугодия. </w:t>
      </w:r>
      <w:r w:rsidR="00F43CD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Накопление и</w:t>
      </w:r>
      <w:r w:rsidR="00F43CD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CD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обобщение музыкально-слуховых впечатлений третьеклассников за 2 четверть. </w:t>
      </w:r>
      <w:r w:rsidR="00355C6C" w:rsidRPr="00F05D11">
        <w:rPr>
          <w:rFonts w:ascii="Times New Roman" w:eastAsia="Calibri" w:hAnsi="Times New Roman" w:cs="Times New Roman"/>
          <w:sz w:val="24"/>
          <w:szCs w:val="24"/>
        </w:rPr>
        <w:t>Музыка на новогоднем празднике. Итоговое тестирование учащихся.</w:t>
      </w:r>
    </w:p>
    <w:p w:rsidR="00355C6C" w:rsidRPr="00F05D11" w:rsidRDefault="00355C6C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(10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«Гори, гори ясно, чтобы не погасло!»</w:t>
      </w:r>
      <w:r w:rsidR="00E41E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55C6C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17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«Настрою гус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 на старинный лад» (былины).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Былина о Садко и Морском царе.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 былины.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355C6C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18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Певцы русской старины (Баян.</w:t>
      </w:r>
      <w:proofErr w:type="gramEnd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Садко).</w:t>
      </w:r>
      <w:proofErr w:type="gramEnd"/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«Лель, мой Лель…»</w:t>
      </w:r>
      <w:r w:rsidR="00F42BBF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и поэтический фольклор России. Народная и профессиональная музыка.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Певцы – гусляры. Образы былинных сказителей, народные традиции и обряды в музыке русских композиторов (М.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Глинки, Н.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Римского-Корсакова).</w:t>
      </w:r>
      <w:r w:rsidRPr="00F05D1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 xml:space="preserve"> 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Урок 19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Звучащие картины. «Прощание с Масленицей»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Музыкальный и поэтический фольклор России: обряды. Народная и профессиональная музыка.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Народные традиции и обряды в музыке русского  композитора  Н.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Римского-Корсакова.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музыкальном театре»</w:t>
      </w:r>
      <w:r w:rsidR="0064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55C6C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20-21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«Руслан и Людмила».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Музыкальные темы-характеристики главных героев. Интонационно-образное развитие в опере 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Глинки «Руслан и Людмила».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Урок 22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«Орфей и </w:t>
      </w:r>
      <w:proofErr w:type="spellStart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Эвридика</w:t>
      </w:r>
      <w:proofErr w:type="spellEnd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Интонационно-образное развитие в опере К.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Глюка «Орфей и </w:t>
      </w:r>
      <w:proofErr w:type="spellStart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Эвридика</w:t>
      </w:r>
      <w:proofErr w:type="spell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23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«Снегурочка». «Океан – море синее».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Музыкальные темы-характеристики главных героев. Интонационно-образное развитие в опере Н.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Римского-Корсакова «Снегурочка» и во вступлении к опере «Садко» «Океан – море синее».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24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Балет «Спящая красавица».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Интонационно-образное развитие в балете П.И.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 «Спящая красавица». Контраст.</w:t>
      </w:r>
    </w:p>
    <w:p w:rsidR="00592AA1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25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современных ритмах (мюзиклы).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="00EC59D1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Мюзикл как жанр легкой музыки.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концертном зале »</w:t>
      </w:r>
      <w:r w:rsidR="000E24B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26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Музыкальное состязание (концерт)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Различные виды музыки: инструментальная.  Концерт. Композитор – исполнитель – слушатель.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 инструментального концерта.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Урок 27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инструменты (флейта). Звучащие картины.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инструменты.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разительные возможности </w:t>
      </w:r>
      <w:proofErr w:type="spell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флейты</w:t>
      </w:r>
      <w:proofErr w:type="gramStart"/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бобщение</w:t>
      </w:r>
      <w:proofErr w:type="spell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музыкальных впечатлений трет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ьеклассников за 3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четверть.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FD05BB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часов)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="00692D03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концертном зале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0E24B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ч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07922" w:rsidRPr="00F05D11" w:rsidRDefault="00355C6C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28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Сюита «Пер </w:t>
      </w:r>
      <w:proofErr w:type="spellStart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Гюнт</w:t>
      </w:r>
      <w:proofErr w:type="spellEnd"/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Контрастные образы сюиты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Грига «Пер </w:t>
      </w:r>
      <w:proofErr w:type="spellStart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Гюнт</w:t>
      </w:r>
      <w:proofErr w:type="spellEnd"/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0792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29-30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«Героическая» (симфония). Мир Бетховена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Контрастные образы симфонии Л.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Бетховена. Музыкальная форма (трехчастная). Темы, сюжеты и образы музыки Бетховена. </w:t>
      </w:r>
    </w:p>
    <w:p w:rsidR="00407922" w:rsidRPr="00F05D11" w:rsidRDefault="00407922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«Чтоб музыкантом быть, так надобно уменье»</w:t>
      </w:r>
      <w:r w:rsidR="000E24B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 ч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C20CA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F43CD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31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«Чудо-музыка». Острый ритм – джаза звуки.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</w:t>
      </w:r>
      <w:proofErr w:type="gramStart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– слушатель.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Джаз – музыка ХХ века. Известные джазовые музыканты-исполнители.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 – источник вдохновения и радости.</w:t>
      </w:r>
    </w:p>
    <w:p w:rsidR="0040792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Урок 32</w:t>
      </w:r>
      <w:r w:rsidR="0040792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407922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«Люблю я грусть твоих просторов». Мир Прокофьева.</w:t>
      </w:r>
      <w:r w:rsidR="0040792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Сходство и различие музыкальной речи Г.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Свиридова, С.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Прокофьева,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Грига, М.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7922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Мусоргского.</w:t>
      </w: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</w:t>
      </w:r>
      <w:r w:rsidR="00F43CD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33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Певцы родной природы (Э.</w:t>
      </w:r>
      <w:r w:rsidR="0007241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Григ, П.</w:t>
      </w:r>
      <w:r w:rsidR="00072415"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Чайковский).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07922" w:rsidRPr="00F05D11" w:rsidRDefault="00407922" w:rsidP="00F05D11">
      <w:pPr>
        <w:framePr w:hSpace="180" w:wrap="around" w:vAnchor="text" w:hAnchor="margin" w:y="-94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922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 и изобразительность в музыке.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Сходство и различие музыкально</w:t>
      </w:r>
      <w:r w:rsidR="00FD05BB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 речи Э.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05BB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Грига и П.</w:t>
      </w:r>
      <w:r w:rsidR="00072415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05BB"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Чайковского.</w:t>
      </w:r>
    </w:p>
    <w:p w:rsidR="00592AA1" w:rsidRPr="00F05D11" w:rsidRDefault="0040792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3CD2"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34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Прославим радость на земле.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</w:t>
      </w:r>
      <w:r w:rsidR="00F43CD2"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 – исполнитель – слушатель.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9D1" w:rsidRPr="00F05D11" w:rsidRDefault="00EC59D1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CD2" w:rsidRPr="00F05D11" w:rsidRDefault="00F43CD2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679" w:rsidRPr="00CE7E48" w:rsidRDefault="00F066DF" w:rsidP="00F05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CE7E48">
        <w:rPr>
          <w:rFonts w:ascii="Times New Roman" w:hAnsi="Times New Roman" w:cs="Times New Roman"/>
          <w:b/>
          <w:sz w:val="36"/>
          <w:szCs w:val="24"/>
        </w:rPr>
        <w:t>Тематическое планирование</w:t>
      </w:r>
    </w:p>
    <w:p w:rsidR="009E1CCE" w:rsidRPr="00F05D11" w:rsidRDefault="009E1CCE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12899" w:type="dxa"/>
        <w:tblInd w:w="1101" w:type="dxa"/>
        <w:tblLook w:val="04A0" w:firstRow="1" w:lastRow="0" w:firstColumn="1" w:lastColumn="0" w:noHBand="0" w:noVBand="1"/>
      </w:tblPr>
      <w:tblGrid>
        <w:gridCol w:w="992"/>
        <w:gridCol w:w="10206"/>
        <w:gridCol w:w="1701"/>
      </w:tblGrid>
      <w:tr w:rsidR="00CE7E48" w:rsidRPr="00F05D11" w:rsidTr="00CE7E48">
        <w:tc>
          <w:tcPr>
            <w:tcW w:w="992" w:type="dxa"/>
          </w:tcPr>
          <w:p w:rsidR="00CE7E48" w:rsidRDefault="00CE7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CE7E48" w:rsidRPr="00F05D11" w:rsidRDefault="00CE7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0206" w:type="dxa"/>
          </w:tcPr>
          <w:p w:rsidR="00CE7E48" w:rsidRPr="00F05D11" w:rsidRDefault="00CE7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E7E48" w:rsidRDefault="00CE7E48" w:rsidP="00F05D11">
            <w:pPr>
              <w:contextualSpacing/>
              <w:jc w:val="center"/>
              <w:rPr>
                <w:b/>
                <w:sz w:val="28"/>
                <w:szCs w:val="24"/>
              </w:rPr>
            </w:pPr>
            <w:r w:rsidRPr="00DD077D">
              <w:rPr>
                <w:b/>
                <w:sz w:val="28"/>
                <w:szCs w:val="24"/>
              </w:rPr>
              <w:t>Разделы и темы</w:t>
            </w:r>
          </w:p>
          <w:p w:rsidR="00DD077D" w:rsidRPr="00F05D11" w:rsidRDefault="00DD077D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F05D11" w:rsidRDefault="00CE7E48" w:rsidP="00F05D1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E7E48" w:rsidRPr="00F05D11" w:rsidTr="00CE7E48">
        <w:tc>
          <w:tcPr>
            <w:tcW w:w="992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48" w:rsidRDefault="00CE7E48" w:rsidP="00CE7E4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Россия - Родина моя </w:t>
            </w:r>
          </w:p>
          <w:p w:rsidR="00CE7E48" w:rsidRPr="00F05D11" w:rsidRDefault="00CE7E48" w:rsidP="00CE7E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5</w:t>
            </w:r>
          </w:p>
        </w:tc>
      </w:tr>
      <w:tr w:rsidR="00CE7E48" w:rsidRPr="00F05D11" w:rsidTr="00CE7E48">
        <w:tc>
          <w:tcPr>
            <w:tcW w:w="992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48" w:rsidRDefault="00CE7E48" w:rsidP="00CE7E4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День, полный событий </w:t>
            </w:r>
          </w:p>
          <w:p w:rsidR="00CE7E48" w:rsidRPr="00F05D11" w:rsidRDefault="00CE7E48" w:rsidP="00CE7E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4</w:t>
            </w:r>
          </w:p>
        </w:tc>
      </w:tr>
      <w:tr w:rsidR="00CE7E48" w:rsidRPr="00F05D11" w:rsidTr="00CE7E48">
        <w:tc>
          <w:tcPr>
            <w:tcW w:w="992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48" w:rsidRDefault="00CE7E48" w:rsidP="00CE7E48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«О России пет</w:t>
            </w:r>
            <w:r>
              <w:rPr>
                <w:b/>
                <w:sz w:val="24"/>
                <w:szCs w:val="24"/>
              </w:rPr>
              <w:t xml:space="preserve">ь – что стремиться в храм» </w:t>
            </w:r>
          </w:p>
          <w:p w:rsidR="00CE7E48" w:rsidRPr="00F05D11" w:rsidRDefault="00CE7E48" w:rsidP="00CE7E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4</w:t>
            </w:r>
          </w:p>
        </w:tc>
      </w:tr>
      <w:tr w:rsidR="00CE7E48" w:rsidRPr="00F05D11" w:rsidTr="00CE7E48">
        <w:tc>
          <w:tcPr>
            <w:tcW w:w="992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48" w:rsidRDefault="00CE7E48" w:rsidP="00CE7E48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 xml:space="preserve">«Гори, </w:t>
            </w:r>
            <w:r>
              <w:rPr>
                <w:b/>
                <w:sz w:val="24"/>
                <w:szCs w:val="24"/>
              </w:rPr>
              <w:t xml:space="preserve">гори ясно, чтобы не погасло!» </w:t>
            </w:r>
          </w:p>
          <w:p w:rsidR="00CE7E48" w:rsidRPr="00F05D11" w:rsidRDefault="00CE7E48" w:rsidP="00CE7E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3</w:t>
            </w:r>
          </w:p>
        </w:tc>
      </w:tr>
      <w:tr w:rsidR="00CE7E48" w:rsidRPr="00F05D11" w:rsidTr="00CE7E48">
        <w:tc>
          <w:tcPr>
            <w:tcW w:w="992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48" w:rsidRDefault="00CE7E48" w:rsidP="00CE7E4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CE7E48" w:rsidRPr="00F05D11" w:rsidRDefault="00CE7E48" w:rsidP="00CE7E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6</w:t>
            </w:r>
          </w:p>
        </w:tc>
      </w:tr>
      <w:tr w:rsidR="00CE7E48" w:rsidRPr="00F05D11" w:rsidTr="00CE7E48">
        <w:tc>
          <w:tcPr>
            <w:tcW w:w="992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48" w:rsidRDefault="00CE7E48" w:rsidP="00CE7E4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концертном зале » </w:t>
            </w:r>
          </w:p>
          <w:p w:rsidR="00CE7E48" w:rsidRPr="00F05D11" w:rsidRDefault="00CE7E48" w:rsidP="00CE7E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6</w:t>
            </w:r>
          </w:p>
        </w:tc>
      </w:tr>
      <w:tr w:rsidR="00CE7E48" w:rsidRPr="00F05D11" w:rsidTr="00CE7E48">
        <w:tc>
          <w:tcPr>
            <w:tcW w:w="992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48" w:rsidRDefault="00CE7E48" w:rsidP="00CE7E48">
            <w:pPr>
              <w:contextualSpacing/>
              <w:rPr>
                <w:b/>
                <w:sz w:val="24"/>
                <w:szCs w:val="24"/>
              </w:rPr>
            </w:pPr>
            <w:r w:rsidRPr="00F05D11">
              <w:rPr>
                <w:b/>
                <w:sz w:val="24"/>
                <w:szCs w:val="24"/>
              </w:rPr>
              <w:t>Чтоб музыкантом быть, так надобно уменье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E7E48" w:rsidRPr="00F05D11" w:rsidRDefault="00CE7E48" w:rsidP="00CE7E4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48" w:rsidRPr="00CE7E48" w:rsidRDefault="00CE7E48" w:rsidP="00F05D11">
            <w:pPr>
              <w:contextualSpacing/>
              <w:jc w:val="center"/>
              <w:rPr>
                <w:sz w:val="24"/>
                <w:szCs w:val="24"/>
              </w:rPr>
            </w:pPr>
            <w:r w:rsidRPr="00CE7E48">
              <w:rPr>
                <w:sz w:val="24"/>
                <w:szCs w:val="24"/>
              </w:rPr>
              <w:t>6</w:t>
            </w:r>
          </w:p>
        </w:tc>
      </w:tr>
      <w:tr w:rsidR="00130313" w:rsidRPr="00F05D11" w:rsidTr="00CE7E48">
        <w:tc>
          <w:tcPr>
            <w:tcW w:w="992" w:type="dxa"/>
          </w:tcPr>
          <w:p w:rsidR="00130313" w:rsidRPr="00CE7E48" w:rsidRDefault="00130313" w:rsidP="00F05D1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:rsidR="00130313" w:rsidRPr="00F05D11" w:rsidRDefault="00130313" w:rsidP="00CE7E4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Итого:</w:t>
            </w:r>
          </w:p>
        </w:tc>
        <w:tc>
          <w:tcPr>
            <w:tcW w:w="1701" w:type="dxa"/>
          </w:tcPr>
          <w:p w:rsidR="00130313" w:rsidRPr="00CE7E48" w:rsidRDefault="00130313" w:rsidP="00F05D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1F7236" w:rsidRPr="00F05D11" w:rsidRDefault="001F7236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D7B" w:rsidRPr="00F05D11" w:rsidRDefault="004F2D7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Pr="00F05D11" w:rsidRDefault="0096510B" w:rsidP="00F0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10B" w:rsidRDefault="0096510B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77D" w:rsidRPr="00F05D11" w:rsidRDefault="00DD077D" w:rsidP="00F05D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-129" w:tblpY="147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1526"/>
        <w:gridCol w:w="33"/>
        <w:gridCol w:w="1526"/>
        <w:gridCol w:w="33"/>
        <w:gridCol w:w="7338"/>
        <w:gridCol w:w="1134"/>
        <w:gridCol w:w="2835"/>
      </w:tblGrid>
      <w:tr w:rsidR="00B544A4" w:rsidRPr="00F05D11" w:rsidTr="007B1E22">
        <w:tc>
          <w:tcPr>
            <w:tcW w:w="15134" w:type="dxa"/>
            <w:gridSpan w:val="9"/>
          </w:tcPr>
          <w:p w:rsidR="00B544A4" w:rsidRDefault="00B544A4" w:rsidP="00B544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077D" w:rsidRDefault="00DD077D" w:rsidP="00DD07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DD077D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 xml:space="preserve">              </w:t>
            </w:r>
            <w:r w:rsidRPr="00DD077D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 xml:space="preserve">      </w:t>
            </w:r>
            <w:r w:rsidRPr="00DD077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Календарно-тематическое планирование</w:t>
            </w:r>
          </w:p>
          <w:p w:rsidR="00DD077D" w:rsidRPr="00DD077D" w:rsidRDefault="00DD077D" w:rsidP="00DD07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  <w:tr w:rsidR="00B544A4" w:rsidRPr="00F05D11" w:rsidTr="00B544A4">
        <w:trPr>
          <w:trHeight w:val="412"/>
        </w:trPr>
        <w:tc>
          <w:tcPr>
            <w:tcW w:w="709" w:type="dxa"/>
            <w:gridSpan w:val="2"/>
            <w:vMerge w:val="restart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gridSpan w:val="4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38" w:type="dxa"/>
            <w:vMerge w:val="restart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</w:tcPr>
          <w:p w:rsid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Merge w:val="restart"/>
          </w:tcPr>
          <w:p w:rsidR="00B544A4" w:rsidRPr="00F05D11" w:rsidRDefault="00FD535F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</w:tr>
      <w:tr w:rsidR="00B544A4" w:rsidRPr="00F05D11" w:rsidTr="00B544A4">
        <w:tc>
          <w:tcPr>
            <w:tcW w:w="709" w:type="dxa"/>
            <w:gridSpan w:val="2"/>
            <w:vMerge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</w:p>
        </w:tc>
        <w:tc>
          <w:tcPr>
            <w:tcW w:w="7338" w:type="dxa"/>
            <w:vMerge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44A4" w:rsidRPr="00F05D11" w:rsidTr="00BE7BAC">
        <w:tc>
          <w:tcPr>
            <w:tcW w:w="15134" w:type="dxa"/>
            <w:gridSpan w:val="9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</w:tr>
      <w:tr w:rsidR="00B544A4" w:rsidRPr="00F05D11" w:rsidTr="00441659">
        <w:tc>
          <w:tcPr>
            <w:tcW w:w="15134" w:type="dxa"/>
            <w:gridSpan w:val="9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544A4">
              <w:rPr>
                <w:rFonts w:ascii="Times New Roman" w:hAnsi="Times New Roman" w:cs="Times New Roman"/>
                <w:b/>
                <w:sz w:val="28"/>
                <w:szCs w:val="24"/>
              </w:rPr>
              <w:t>Россия - Родина моя (5 ч)</w:t>
            </w:r>
          </w:p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4A4" w:rsidRPr="00F05D11" w:rsidTr="00B544A4">
        <w:tc>
          <w:tcPr>
            <w:tcW w:w="709" w:type="dxa"/>
            <w:gridSpan w:val="2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Мелодия – душа музыки</w:t>
            </w:r>
          </w:p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Мелодизм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основное свойство русской музыки. Композитор П. Чайковский (2-я часть Симфонии № 4)</w:t>
            </w:r>
          </w:p>
        </w:tc>
        <w:tc>
          <w:tcPr>
            <w:tcW w:w="1134" w:type="dxa"/>
          </w:tcPr>
          <w:p w:rsidR="00B544A4" w:rsidRDefault="00F17CD8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709" w:type="dxa"/>
            <w:gridSpan w:val="2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музыка. Лирические образы русских романсов. Лирический пейзаж в живописи («Звучащие картины»)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709" w:type="dxa"/>
            <w:gridSpan w:val="2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709" w:type="dxa"/>
            <w:gridSpan w:val="2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Кантата «Александр Невский»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С.Прокофьева</w:t>
            </w:r>
            <w:proofErr w:type="spellEnd"/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709" w:type="dxa"/>
            <w:gridSpan w:val="2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559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«Иван Сусанин» </w:t>
            </w:r>
          </w:p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11165" w:type="dxa"/>
            <w:gridSpan w:val="7"/>
          </w:tcPr>
          <w:p w:rsidR="00B544A4" w:rsidRPr="00B544A4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</w:t>
            </w:r>
            <w:r w:rsidR="00B544A4"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>День, полный событий (4 ч)</w:t>
            </w:r>
          </w:p>
        </w:tc>
        <w:tc>
          <w:tcPr>
            <w:tcW w:w="1134" w:type="dxa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92" w:type="dxa"/>
            <w:gridSpan w:val="3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 утра до вечера: музыкальные впечатления ребенка. Образы утренней природы в музыке русских и зарубежных композиторов (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92" w:type="dxa"/>
            <w:gridSpan w:val="3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Портрет в музыке. В каждой интонации спрятан человек. Детские образы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(«Петя и волк», «Болтунья», «Золушка»)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92" w:type="dxa"/>
            <w:gridSpan w:val="3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Детские образы М. Мусоргского («В детской», «Картинки с выставки» и  П. Чайковского («Детский альбом»)</w:t>
            </w:r>
            <w:proofErr w:type="gramEnd"/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к уроку, </w:t>
            </w:r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gridSpan w:val="2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92" w:type="dxa"/>
            <w:gridSpan w:val="3"/>
          </w:tcPr>
          <w:p w:rsidR="00B544A4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38" w:type="dxa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4A7FF8" w:rsidRPr="00F05D11" w:rsidTr="0019214E">
        <w:tc>
          <w:tcPr>
            <w:tcW w:w="15134" w:type="dxa"/>
            <w:gridSpan w:val="9"/>
          </w:tcPr>
          <w:p w:rsidR="004A7FF8" w:rsidRPr="004A7FF8" w:rsidRDefault="004A7FF8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A7F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A7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</w:tr>
      <w:tr w:rsidR="00B544A4" w:rsidRPr="00F05D11" w:rsidTr="00B544A4">
        <w:tc>
          <w:tcPr>
            <w:tcW w:w="11165" w:type="dxa"/>
            <w:gridSpan w:val="7"/>
          </w:tcPr>
          <w:p w:rsidR="00B544A4" w:rsidRPr="004A7FF8" w:rsidRDefault="004A7FF8" w:rsidP="004A7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</w:t>
            </w:r>
            <w:r w:rsidR="00B544A4"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>«О России петь – что стремиться в храм» (4 ч)</w:t>
            </w:r>
          </w:p>
          <w:p w:rsidR="004A7FF8" w:rsidRPr="00B544A4" w:rsidRDefault="004A7FF8" w:rsidP="004A7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музыкальных обращения к Богородице («Аве Мария» Ф. Шуберта, «Богородице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Дево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, радуйся» С. Рахманинова)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музыке, поэзии, живописи. Древнейшая песнь материнства. Эмоционально-образное родство образов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 в современном искусстве.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темам первого полугодия. Музыка на новогоднем празднике. Итоговое тестирование учащихся.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4A7FF8" w:rsidRPr="00F05D11" w:rsidTr="00A2294B">
        <w:tc>
          <w:tcPr>
            <w:tcW w:w="15134" w:type="dxa"/>
            <w:gridSpan w:val="9"/>
          </w:tcPr>
          <w:p w:rsidR="004A7FF8" w:rsidRPr="00F05D11" w:rsidRDefault="004A7FF8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F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4A7F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</w:tr>
      <w:tr w:rsidR="004A7FF8" w:rsidRPr="00F05D11" w:rsidTr="00BF0124">
        <w:tc>
          <w:tcPr>
            <w:tcW w:w="15134" w:type="dxa"/>
            <w:gridSpan w:val="9"/>
          </w:tcPr>
          <w:p w:rsidR="004A7FF8" w:rsidRPr="004A7FF8" w:rsidRDefault="004A7FF8" w:rsidP="00B5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«Гори, </w:t>
            </w:r>
            <w:r w:rsidR="00F17CD8">
              <w:rPr>
                <w:rFonts w:ascii="Times New Roman" w:hAnsi="Times New Roman" w:cs="Times New Roman"/>
                <w:b/>
                <w:sz w:val="28"/>
                <w:szCs w:val="24"/>
              </w:rPr>
              <w:t>гори ясно, чтобы не погасло!» (4</w:t>
            </w:r>
            <w:r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ч)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Масленица – праздник русского народа. Звучащие картины. Сцена «Прощание с Масленицей» из оперы «Снегурочка»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Н.Римского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-Корсакова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«Руслан и Людмила»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М.Глинки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Образы Руслана, Людмилы, Черномора.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F17CD8" w:rsidRPr="00F05D11" w:rsidTr="003D7DF6">
        <w:tc>
          <w:tcPr>
            <w:tcW w:w="15134" w:type="dxa"/>
            <w:gridSpan w:val="9"/>
          </w:tcPr>
          <w:p w:rsidR="00F17CD8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«Руслан и Людмила». Образы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Наины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Увертюра.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К.Глюка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Контраст образов (Хор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фурий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елодия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 «Снегурочка»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Н.Римского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-Корсакова. Образ Снегурочки. Образ царя Берендея. Танцы и песни в заповедном лесу. Образы природы в музыке Н. Римского-Корсакова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«Океан – море синее» вступление к опере «Садко». Образы добра и зла в балете «Спящая красавица» П. Чайковского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Мюзиклы: «Звуки музыки» Р.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Роджерса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«Волк и семеро козлят на новый лад» А. Рыбникова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инструментального концерта. Концерт № 1 для фортепиано с оркестром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Народная песня в Концерте.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4A7FF8" w:rsidRPr="00F05D11" w:rsidTr="00F119A5">
        <w:tc>
          <w:tcPr>
            <w:tcW w:w="15134" w:type="dxa"/>
            <w:gridSpan w:val="9"/>
          </w:tcPr>
          <w:p w:rsidR="004A7FF8" w:rsidRPr="004A7FF8" w:rsidRDefault="004A7FF8" w:rsidP="00B544A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4A7F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IV </w:t>
            </w:r>
            <w:r w:rsidRPr="004A7F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четверть</w:t>
            </w:r>
          </w:p>
        </w:tc>
      </w:tr>
      <w:tr w:rsidR="004A7FF8" w:rsidRPr="00F05D11" w:rsidTr="00F119A5">
        <w:tc>
          <w:tcPr>
            <w:tcW w:w="15134" w:type="dxa"/>
            <w:gridSpan w:val="9"/>
          </w:tcPr>
          <w:p w:rsidR="004A7FF8" w:rsidRPr="004A7FF8" w:rsidRDefault="004A7FF8">
            <w:pPr>
              <w:rPr>
                <w:rFonts w:ascii="Times New Roman" w:hAnsi="Times New Roman" w:cs="Times New Roman"/>
              </w:rPr>
            </w:pPr>
            <w:r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  <w:r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«В концертном зале» (2 ч)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инструменты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лейта, скрипка. Образы музыкантов в </w:t>
            </w: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произведениях живописи. Обобщение.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к уроку, </w:t>
            </w:r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Сюита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Гюнт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из музыки к драме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Г.Ибсена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Анитры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«Смерть </w:t>
            </w:r>
            <w:proofErr w:type="spellStart"/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Озе</w:t>
            </w:r>
            <w:proofErr w:type="spellEnd"/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«Песня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Сольвейг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4A7FF8" w:rsidRPr="00F05D11" w:rsidTr="00B40D1F">
        <w:tc>
          <w:tcPr>
            <w:tcW w:w="15134" w:type="dxa"/>
            <w:gridSpan w:val="9"/>
          </w:tcPr>
          <w:p w:rsidR="004A7FF8" w:rsidRPr="004A7FF8" w:rsidRDefault="004A7FF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FF8">
              <w:rPr>
                <w:b/>
                <w:sz w:val="28"/>
                <w:szCs w:val="24"/>
              </w:rPr>
              <w:t xml:space="preserve">                                                      </w:t>
            </w:r>
            <w:r>
              <w:rPr>
                <w:b/>
                <w:sz w:val="28"/>
                <w:szCs w:val="24"/>
              </w:rPr>
              <w:t xml:space="preserve">                   «</w:t>
            </w:r>
            <w:r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>Чтоб музыкантом быть, так надобно уменье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  <w:r w:rsidRPr="004A7F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(6 ч)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Симфония № 3 («Героическая»)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Л.Бетховена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и 2 части). Особенности интонационно-образного развития образов.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инструментальные и вокальные сочинения)</w:t>
            </w:r>
          </w:p>
        </w:tc>
        <w:tc>
          <w:tcPr>
            <w:tcW w:w="1134" w:type="dxa"/>
          </w:tcPr>
          <w:p w:rsidR="00B544A4" w:rsidRPr="006F728C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6F728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1134" w:type="dxa"/>
          </w:tcPr>
          <w:p w:rsidR="00B544A4" w:rsidRPr="00543EA6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543EA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композиторов: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Г.Свиридов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(маленькие кантаты) и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С.Прокофьев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(«Шествие солнца»), особенности стиля композитора</w:t>
            </w:r>
          </w:p>
        </w:tc>
        <w:tc>
          <w:tcPr>
            <w:tcW w:w="1134" w:type="dxa"/>
          </w:tcPr>
          <w:p w:rsidR="00B544A4" w:rsidRPr="00543EA6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543EA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музыкального языка разных композиторов: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Э.Григ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(«Утро»),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(«Мелодия»),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В.Моцарт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(«Симфония № 40»)</w:t>
            </w:r>
          </w:p>
        </w:tc>
        <w:tc>
          <w:tcPr>
            <w:tcW w:w="1134" w:type="dxa"/>
          </w:tcPr>
          <w:p w:rsidR="00B544A4" w:rsidRPr="00543EA6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543EA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  <w:tr w:rsidR="00B544A4" w:rsidRPr="00F05D11" w:rsidTr="00B544A4">
        <w:tc>
          <w:tcPr>
            <w:tcW w:w="675" w:type="dxa"/>
          </w:tcPr>
          <w:p w:rsidR="00B544A4" w:rsidRPr="00B544A4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60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544A4" w:rsidRPr="00F05D11" w:rsidRDefault="00B544A4" w:rsidP="00B544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Призыв к радости (Ода «К радости» из Симфонии № 9 </w:t>
            </w:r>
            <w:proofErr w:type="spell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Л.Бетховена</w:t>
            </w:r>
            <w:proofErr w:type="spell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Обобщение </w:t>
            </w:r>
            <w:proofErr w:type="gramStart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05D11">
              <w:rPr>
                <w:rFonts w:ascii="Times New Roman" w:eastAsia="Calibri" w:hAnsi="Times New Roman" w:cs="Times New Roman"/>
                <w:sz w:val="24"/>
                <w:szCs w:val="24"/>
              </w:rPr>
              <w:t>. Диагностика музыкального развития учащихся 3 класса</w:t>
            </w:r>
          </w:p>
        </w:tc>
        <w:tc>
          <w:tcPr>
            <w:tcW w:w="1134" w:type="dxa"/>
          </w:tcPr>
          <w:p w:rsidR="00B544A4" w:rsidRPr="00543EA6" w:rsidRDefault="00F17CD8" w:rsidP="00B544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4A4" w:rsidRDefault="00B544A4" w:rsidP="00B544A4">
            <w:r w:rsidRPr="00543EA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 уроку, аудиозапись.</w:t>
            </w:r>
          </w:p>
        </w:tc>
      </w:tr>
    </w:tbl>
    <w:p w:rsidR="00407922" w:rsidRPr="00F05D11" w:rsidRDefault="00407922" w:rsidP="00F0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10" w:rsidRDefault="00F21C10" w:rsidP="00F0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1C10" w:rsidSect="00B014D2">
      <w:pgSz w:w="16838" w:h="11906" w:orient="landscape"/>
      <w:pgMar w:top="1276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clip_image001"/>
      </v:shape>
    </w:pict>
  </w:numPicBullet>
  <w:abstractNum w:abstractNumId="0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6F0711"/>
    <w:multiLevelType w:val="hybridMultilevel"/>
    <w:tmpl w:val="8550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9640F"/>
    <w:multiLevelType w:val="hybridMultilevel"/>
    <w:tmpl w:val="D0D29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459DE"/>
    <w:multiLevelType w:val="multilevel"/>
    <w:tmpl w:val="B8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2">
    <w:nsid w:val="5C742632"/>
    <w:multiLevelType w:val="hybridMultilevel"/>
    <w:tmpl w:val="FFA02A7A"/>
    <w:lvl w:ilvl="0" w:tplc="1E145F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17A6F"/>
    <w:multiLevelType w:val="hybridMultilevel"/>
    <w:tmpl w:val="7BFE3B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9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953A5C"/>
    <w:multiLevelType w:val="hybridMultilevel"/>
    <w:tmpl w:val="684CAF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</w:num>
  <w:num w:numId="15">
    <w:abstractNumId w:val="19"/>
  </w:num>
  <w:num w:numId="16">
    <w:abstractNumId w:val="31"/>
  </w:num>
  <w:num w:numId="17">
    <w:abstractNumId w:val="0"/>
  </w:num>
  <w:num w:numId="18">
    <w:abstractNumId w:val="15"/>
  </w:num>
  <w:num w:numId="19">
    <w:abstractNumId w:val="4"/>
  </w:num>
  <w:num w:numId="20">
    <w:abstractNumId w:val="1"/>
  </w:num>
  <w:num w:numId="21">
    <w:abstractNumId w:val="24"/>
  </w:num>
  <w:num w:numId="22">
    <w:abstractNumId w:val="10"/>
  </w:num>
  <w:num w:numId="23">
    <w:abstractNumId w:val="3"/>
  </w:num>
  <w:num w:numId="24">
    <w:abstractNumId w:val="12"/>
  </w:num>
  <w:num w:numId="25">
    <w:abstractNumId w:val="23"/>
  </w:num>
  <w:num w:numId="26">
    <w:abstractNumId w:val="34"/>
  </w:num>
  <w:num w:numId="27">
    <w:abstractNumId w:val="33"/>
  </w:num>
  <w:num w:numId="28">
    <w:abstractNumId w:val="11"/>
  </w:num>
  <w:num w:numId="29">
    <w:abstractNumId w:val="2"/>
  </w:num>
  <w:num w:numId="30">
    <w:abstractNumId w:val="30"/>
  </w:num>
  <w:num w:numId="31">
    <w:abstractNumId w:val="29"/>
  </w:num>
  <w:num w:numId="32">
    <w:abstractNumId w:val="18"/>
  </w:num>
  <w:num w:numId="33">
    <w:abstractNumId w:val="26"/>
  </w:num>
  <w:num w:numId="34">
    <w:abstractNumId w:val="27"/>
  </w:num>
  <w:num w:numId="35">
    <w:abstractNumId w:val="25"/>
  </w:num>
  <w:num w:numId="36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4C"/>
    <w:rsid w:val="00000F84"/>
    <w:rsid w:val="000058A7"/>
    <w:rsid w:val="0002678A"/>
    <w:rsid w:val="00035BA2"/>
    <w:rsid w:val="00046A80"/>
    <w:rsid w:val="0005256A"/>
    <w:rsid w:val="0006248D"/>
    <w:rsid w:val="00062FC5"/>
    <w:rsid w:val="00071C26"/>
    <w:rsid w:val="00072415"/>
    <w:rsid w:val="00085D70"/>
    <w:rsid w:val="000936C5"/>
    <w:rsid w:val="000A2E23"/>
    <w:rsid w:val="000C5E78"/>
    <w:rsid w:val="000C5EE8"/>
    <w:rsid w:val="000E24B5"/>
    <w:rsid w:val="000F4D01"/>
    <w:rsid w:val="00130313"/>
    <w:rsid w:val="00154782"/>
    <w:rsid w:val="00164D7E"/>
    <w:rsid w:val="00166938"/>
    <w:rsid w:val="001F14A1"/>
    <w:rsid w:val="001F7236"/>
    <w:rsid w:val="00204138"/>
    <w:rsid w:val="002334EF"/>
    <w:rsid w:val="00233728"/>
    <w:rsid w:val="002360E6"/>
    <w:rsid w:val="00243FDC"/>
    <w:rsid w:val="0024786B"/>
    <w:rsid w:val="00256563"/>
    <w:rsid w:val="00260431"/>
    <w:rsid w:val="002653CE"/>
    <w:rsid w:val="002834FE"/>
    <w:rsid w:val="002A11B2"/>
    <w:rsid w:val="002D29E7"/>
    <w:rsid w:val="002D3317"/>
    <w:rsid w:val="002D538F"/>
    <w:rsid w:val="002E3933"/>
    <w:rsid w:val="002F26EA"/>
    <w:rsid w:val="0034794F"/>
    <w:rsid w:val="00355C6C"/>
    <w:rsid w:val="003575D0"/>
    <w:rsid w:val="003869D1"/>
    <w:rsid w:val="00386D41"/>
    <w:rsid w:val="003A4EAB"/>
    <w:rsid w:val="003A7E42"/>
    <w:rsid w:val="003C23BD"/>
    <w:rsid w:val="003E7BE5"/>
    <w:rsid w:val="00407922"/>
    <w:rsid w:val="00412EDA"/>
    <w:rsid w:val="004141E7"/>
    <w:rsid w:val="00422D03"/>
    <w:rsid w:val="00425ABB"/>
    <w:rsid w:val="00432D45"/>
    <w:rsid w:val="004711AE"/>
    <w:rsid w:val="004A0D01"/>
    <w:rsid w:val="004A7FF8"/>
    <w:rsid w:val="004C42C8"/>
    <w:rsid w:val="004D25E1"/>
    <w:rsid w:val="004F093A"/>
    <w:rsid w:val="004F19F4"/>
    <w:rsid w:val="004F2D7B"/>
    <w:rsid w:val="004F5AE9"/>
    <w:rsid w:val="00516B3D"/>
    <w:rsid w:val="00531F58"/>
    <w:rsid w:val="0053321A"/>
    <w:rsid w:val="00535F0C"/>
    <w:rsid w:val="00553F7C"/>
    <w:rsid w:val="00564C21"/>
    <w:rsid w:val="00570376"/>
    <w:rsid w:val="00577549"/>
    <w:rsid w:val="005801F4"/>
    <w:rsid w:val="00581CFC"/>
    <w:rsid w:val="00591509"/>
    <w:rsid w:val="00592AA1"/>
    <w:rsid w:val="005A279E"/>
    <w:rsid w:val="005B723E"/>
    <w:rsid w:val="005C2110"/>
    <w:rsid w:val="005C52CF"/>
    <w:rsid w:val="005D393C"/>
    <w:rsid w:val="005F36E7"/>
    <w:rsid w:val="00620A9E"/>
    <w:rsid w:val="00637890"/>
    <w:rsid w:val="00640418"/>
    <w:rsid w:val="00640B3D"/>
    <w:rsid w:val="00641DD7"/>
    <w:rsid w:val="00647922"/>
    <w:rsid w:val="00662191"/>
    <w:rsid w:val="0066685F"/>
    <w:rsid w:val="00683731"/>
    <w:rsid w:val="00692D03"/>
    <w:rsid w:val="006C5228"/>
    <w:rsid w:val="006D73ED"/>
    <w:rsid w:val="006D7FC3"/>
    <w:rsid w:val="006E1D22"/>
    <w:rsid w:val="006F7A06"/>
    <w:rsid w:val="00740A3C"/>
    <w:rsid w:val="0078767F"/>
    <w:rsid w:val="007A5C35"/>
    <w:rsid w:val="007B27D2"/>
    <w:rsid w:val="007C223C"/>
    <w:rsid w:val="007D6A1A"/>
    <w:rsid w:val="007E54E2"/>
    <w:rsid w:val="008132B6"/>
    <w:rsid w:val="00833B41"/>
    <w:rsid w:val="00840EAB"/>
    <w:rsid w:val="00843D68"/>
    <w:rsid w:val="00853658"/>
    <w:rsid w:val="0085644E"/>
    <w:rsid w:val="00860AE2"/>
    <w:rsid w:val="00867202"/>
    <w:rsid w:val="00867BF4"/>
    <w:rsid w:val="00877579"/>
    <w:rsid w:val="0088752C"/>
    <w:rsid w:val="00891819"/>
    <w:rsid w:val="008A7648"/>
    <w:rsid w:val="008B7023"/>
    <w:rsid w:val="008E4182"/>
    <w:rsid w:val="008F2089"/>
    <w:rsid w:val="0090317E"/>
    <w:rsid w:val="0096510B"/>
    <w:rsid w:val="00966FC3"/>
    <w:rsid w:val="009807BC"/>
    <w:rsid w:val="009900F8"/>
    <w:rsid w:val="00995073"/>
    <w:rsid w:val="00995F35"/>
    <w:rsid w:val="0099638F"/>
    <w:rsid w:val="009A56B1"/>
    <w:rsid w:val="009B334B"/>
    <w:rsid w:val="009D2A09"/>
    <w:rsid w:val="009E1CCE"/>
    <w:rsid w:val="009E6A3D"/>
    <w:rsid w:val="009E72B3"/>
    <w:rsid w:val="009F6AEA"/>
    <w:rsid w:val="00A11AE5"/>
    <w:rsid w:val="00A133B9"/>
    <w:rsid w:val="00A60B6A"/>
    <w:rsid w:val="00A90820"/>
    <w:rsid w:val="00AA19F5"/>
    <w:rsid w:val="00AA74EA"/>
    <w:rsid w:val="00AD1DEC"/>
    <w:rsid w:val="00AD6B49"/>
    <w:rsid w:val="00AF0E48"/>
    <w:rsid w:val="00AF4928"/>
    <w:rsid w:val="00AF78EA"/>
    <w:rsid w:val="00B014D2"/>
    <w:rsid w:val="00B06775"/>
    <w:rsid w:val="00B24CF1"/>
    <w:rsid w:val="00B30E55"/>
    <w:rsid w:val="00B34A25"/>
    <w:rsid w:val="00B430F3"/>
    <w:rsid w:val="00B544A4"/>
    <w:rsid w:val="00B706FB"/>
    <w:rsid w:val="00B743BB"/>
    <w:rsid w:val="00B84DE3"/>
    <w:rsid w:val="00BA1C22"/>
    <w:rsid w:val="00BA59E3"/>
    <w:rsid w:val="00BA6CE2"/>
    <w:rsid w:val="00BF278E"/>
    <w:rsid w:val="00C10679"/>
    <w:rsid w:val="00C65F86"/>
    <w:rsid w:val="00C76428"/>
    <w:rsid w:val="00C80C15"/>
    <w:rsid w:val="00C84397"/>
    <w:rsid w:val="00CB6BBD"/>
    <w:rsid w:val="00CC004C"/>
    <w:rsid w:val="00CC2970"/>
    <w:rsid w:val="00CD5FFD"/>
    <w:rsid w:val="00CD7622"/>
    <w:rsid w:val="00CE6C1A"/>
    <w:rsid w:val="00CE7E48"/>
    <w:rsid w:val="00CF1757"/>
    <w:rsid w:val="00D017B0"/>
    <w:rsid w:val="00D03B7D"/>
    <w:rsid w:val="00D10030"/>
    <w:rsid w:val="00D23343"/>
    <w:rsid w:val="00D61884"/>
    <w:rsid w:val="00D645BF"/>
    <w:rsid w:val="00D70157"/>
    <w:rsid w:val="00D871D0"/>
    <w:rsid w:val="00DB6C69"/>
    <w:rsid w:val="00DC20CA"/>
    <w:rsid w:val="00DD077D"/>
    <w:rsid w:val="00DD270F"/>
    <w:rsid w:val="00DD4BF8"/>
    <w:rsid w:val="00DE69E5"/>
    <w:rsid w:val="00DF1A54"/>
    <w:rsid w:val="00E03006"/>
    <w:rsid w:val="00E10462"/>
    <w:rsid w:val="00E10810"/>
    <w:rsid w:val="00E13F20"/>
    <w:rsid w:val="00E26D1C"/>
    <w:rsid w:val="00E41EBB"/>
    <w:rsid w:val="00E6314C"/>
    <w:rsid w:val="00E642B0"/>
    <w:rsid w:val="00E70D55"/>
    <w:rsid w:val="00E91196"/>
    <w:rsid w:val="00EC0075"/>
    <w:rsid w:val="00EC35C9"/>
    <w:rsid w:val="00EC59D1"/>
    <w:rsid w:val="00EC5C74"/>
    <w:rsid w:val="00EE5559"/>
    <w:rsid w:val="00F05D11"/>
    <w:rsid w:val="00F066DF"/>
    <w:rsid w:val="00F15122"/>
    <w:rsid w:val="00F17CD8"/>
    <w:rsid w:val="00F21C10"/>
    <w:rsid w:val="00F42BBF"/>
    <w:rsid w:val="00F43CD2"/>
    <w:rsid w:val="00F465E1"/>
    <w:rsid w:val="00F6204E"/>
    <w:rsid w:val="00F913A5"/>
    <w:rsid w:val="00F9421A"/>
    <w:rsid w:val="00F945DF"/>
    <w:rsid w:val="00FA2593"/>
    <w:rsid w:val="00FC4563"/>
    <w:rsid w:val="00FD05BB"/>
    <w:rsid w:val="00FD135D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9D2A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A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2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D2A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D2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D2A09"/>
  </w:style>
  <w:style w:type="numbering" w:customStyle="1" w:styleId="110">
    <w:name w:val="Нет списка11"/>
    <w:next w:val="a2"/>
    <w:uiPriority w:val="99"/>
    <w:semiHidden/>
    <w:unhideWhenUsed/>
    <w:rsid w:val="009D2A09"/>
  </w:style>
  <w:style w:type="character" w:styleId="a3">
    <w:name w:val="Hyperlink"/>
    <w:basedOn w:val="a0"/>
    <w:unhideWhenUsed/>
    <w:rsid w:val="009D2A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9D2A09"/>
    <w:rPr>
      <w:color w:val="800080" w:themeColor="followedHyperlink"/>
      <w:u w:val="single"/>
    </w:rPr>
  </w:style>
  <w:style w:type="paragraph" w:styleId="a5">
    <w:name w:val="Body Text Indent"/>
    <w:basedOn w:val="a"/>
    <w:link w:val="a6"/>
    <w:unhideWhenUsed/>
    <w:rsid w:val="009D2A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D2A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9D2A09"/>
    <w:rPr>
      <w:sz w:val="24"/>
      <w:szCs w:val="24"/>
    </w:rPr>
  </w:style>
  <w:style w:type="paragraph" w:styleId="a8">
    <w:name w:val="No Spacing"/>
    <w:basedOn w:val="a"/>
    <w:link w:val="a7"/>
    <w:uiPriority w:val="99"/>
    <w:qFormat/>
    <w:rsid w:val="009D2A0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Стиль1"/>
    <w:basedOn w:val="a"/>
    <w:rsid w:val="009D2A0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azdel">
    <w:name w:val="razdel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9D2A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rsid w:val="009D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D2A09"/>
    <w:rPr>
      <w:i/>
      <w:iCs/>
    </w:rPr>
  </w:style>
  <w:style w:type="character" w:styleId="ac">
    <w:name w:val="Strong"/>
    <w:basedOn w:val="a0"/>
    <w:qFormat/>
    <w:rsid w:val="009D2A09"/>
    <w:rPr>
      <w:b/>
      <w:bCs/>
    </w:rPr>
  </w:style>
  <w:style w:type="paragraph" w:styleId="ad">
    <w:name w:val="Body Text"/>
    <w:basedOn w:val="a"/>
    <w:link w:val="ae"/>
    <w:semiHidden/>
    <w:unhideWhenUsed/>
    <w:rsid w:val="009D2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9D2A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D2A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2A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2A09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D2A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9D2A09"/>
  </w:style>
  <w:style w:type="table" w:customStyle="1" w:styleId="13">
    <w:name w:val="Сетка таблицы1"/>
    <w:basedOn w:val="a1"/>
    <w:next w:val="aa"/>
    <w:uiPriority w:val="59"/>
    <w:rsid w:val="009D2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9D2A09"/>
  </w:style>
  <w:style w:type="table" w:customStyle="1" w:styleId="20">
    <w:name w:val="Сетка таблицы2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9D2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Нижний колонтитул Знак"/>
    <w:basedOn w:val="a0"/>
    <w:link w:val="af4"/>
    <w:rsid w:val="009D2A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page number"/>
    <w:basedOn w:val="a0"/>
    <w:rsid w:val="009D2A09"/>
  </w:style>
  <w:style w:type="paragraph" w:styleId="af7">
    <w:name w:val="header"/>
    <w:basedOn w:val="a"/>
    <w:link w:val="af8"/>
    <w:uiPriority w:val="99"/>
    <w:unhideWhenUsed/>
    <w:rsid w:val="009D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2A09"/>
  </w:style>
  <w:style w:type="paragraph" w:customStyle="1" w:styleId="15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1">
    <w:name w:val="Сетка таблицы3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9D2A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numbering" w:customStyle="1" w:styleId="32">
    <w:name w:val="Нет списка3"/>
    <w:next w:val="a2"/>
    <w:semiHidden/>
    <w:unhideWhenUsed/>
    <w:rsid w:val="009D2A09"/>
  </w:style>
  <w:style w:type="numbering" w:customStyle="1" w:styleId="4">
    <w:name w:val="Нет списка4"/>
    <w:next w:val="a2"/>
    <w:uiPriority w:val="99"/>
    <w:semiHidden/>
    <w:unhideWhenUsed/>
    <w:rsid w:val="004C42C8"/>
  </w:style>
  <w:style w:type="numbering" w:customStyle="1" w:styleId="120">
    <w:name w:val="Нет списка12"/>
    <w:next w:val="a2"/>
    <w:uiPriority w:val="99"/>
    <w:semiHidden/>
    <w:unhideWhenUsed/>
    <w:rsid w:val="004C42C8"/>
  </w:style>
  <w:style w:type="table" w:customStyle="1" w:styleId="40">
    <w:name w:val="Сетка таблицы4"/>
    <w:basedOn w:val="a1"/>
    <w:next w:val="aa"/>
    <w:rsid w:val="004C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uiPriority w:val="59"/>
    <w:rsid w:val="004C4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semiHidden/>
    <w:rsid w:val="004C42C8"/>
  </w:style>
  <w:style w:type="table" w:customStyle="1" w:styleId="212">
    <w:name w:val="Сетка таблицы2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4C42C8"/>
  </w:style>
  <w:style w:type="numbering" w:customStyle="1" w:styleId="5">
    <w:name w:val="Нет списка5"/>
    <w:next w:val="a2"/>
    <w:uiPriority w:val="99"/>
    <w:semiHidden/>
    <w:unhideWhenUsed/>
    <w:rsid w:val="005D393C"/>
  </w:style>
  <w:style w:type="numbering" w:customStyle="1" w:styleId="130">
    <w:name w:val="Нет списка13"/>
    <w:next w:val="a2"/>
    <w:uiPriority w:val="99"/>
    <w:semiHidden/>
    <w:unhideWhenUsed/>
    <w:rsid w:val="005D393C"/>
  </w:style>
  <w:style w:type="table" w:customStyle="1" w:styleId="50">
    <w:name w:val="Сетка таблицы5"/>
    <w:basedOn w:val="a1"/>
    <w:next w:val="aa"/>
    <w:rsid w:val="005D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a"/>
    <w:uiPriority w:val="59"/>
    <w:rsid w:val="005D3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5D393C"/>
  </w:style>
  <w:style w:type="table" w:customStyle="1" w:styleId="221">
    <w:name w:val="Сетка таблицы2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semiHidden/>
    <w:unhideWhenUsed/>
    <w:rsid w:val="005D393C"/>
  </w:style>
  <w:style w:type="numbering" w:customStyle="1" w:styleId="6">
    <w:name w:val="Нет списка6"/>
    <w:next w:val="a2"/>
    <w:uiPriority w:val="99"/>
    <w:semiHidden/>
    <w:unhideWhenUsed/>
    <w:rsid w:val="00867BF4"/>
  </w:style>
  <w:style w:type="numbering" w:customStyle="1" w:styleId="140">
    <w:name w:val="Нет списка14"/>
    <w:next w:val="a2"/>
    <w:uiPriority w:val="99"/>
    <w:semiHidden/>
    <w:unhideWhenUsed/>
    <w:rsid w:val="00867BF4"/>
  </w:style>
  <w:style w:type="table" w:customStyle="1" w:styleId="60">
    <w:name w:val="Сетка таблицы6"/>
    <w:basedOn w:val="a1"/>
    <w:next w:val="aa"/>
    <w:rsid w:val="0086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a"/>
    <w:uiPriority w:val="59"/>
    <w:rsid w:val="00867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semiHidden/>
    <w:rsid w:val="00867BF4"/>
  </w:style>
  <w:style w:type="table" w:customStyle="1" w:styleId="230">
    <w:name w:val="Сетка таблицы2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2"/>
    <w:semiHidden/>
    <w:unhideWhenUsed/>
    <w:rsid w:val="00867BF4"/>
  </w:style>
  <w:style w:type="character" w:customStyle="1" w:styleId="hometaskitem">
    <w:name w:val="hometaskitem"/>
    <w:basedOn w:val="a0"/>
    <w:rsid w:val="00A133B9"/>
  </w:style>
  <w:style w:type="character" w:customStyle="1" w:styleId="c3">
    <w:name w:val="c3"/>
    <w:basedOn w:val="a0"/>
    <w:rsid w:val="00FD135D"/>
  </w:style>
  <w:style w:type="paragraph" w:customStyle="1" w:styleId="c11">
    <w:name w:val="c11"/>
    <w:basedOn w:val="a"/>
    <w:rsid w:val="00A6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9D2A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A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2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D2A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D2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D2A09"/>
  </w:style>
  <w:style w:type="numbering" w:customStyle="1" w:styleId="110">
    <w:name w:val="Нет списка11"/>
    <w:next w:val="a2"/>
    <w:uiPriority w:val="99"/>
    <w:semiHidden/>
    <w:unhideWhenUsed/>
    <w:rsid w:val="009D2A09"/>
  </w:style>
  <w:style w:type="character" w:styleId="a3">
    <w:name w:val="Hyperlink"/>
    <w:basedOn w:val="a0"/>
    <w:unhideWhenUsed/>
    <w:rsid w:val="009D2A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9D2A09"/>
    <w:rPr>
      <w:color w:val="800080" w:themeColor="followedHyperlink"/>
      <w:u w:val="single"/>
    </w:rPr>
  </w:style>
  <w:style w:type="paragraph" w:styleId="a5">
    <w:name w:val="Body Text Indent"/>
    <w:basedOn w:val="a"/>
    <w:link w:val="a6"/>
    <w:unhideWhenUsed/>
    <w:rsid w:val="009D2A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D2A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9D2A09"/>
    <w:rPr>
      <w:sz w:val="24"/>
      <w:szCs w:val="24"/>
    </w:rPr>
  </w:style>
  <w:style w:type="paragraph" w:styleId="a8">
    <w:name w:val="No Spacing"/>
    <w:basedOn w:val="a"/>
    <w:link w:val="a7"/>
    <w:uiPriority w:val="99"/>
    <w:qFormat/>
    <w:rsid w:val="009D2A0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Стиль1"/>
    <w:basedOn w:val="a"/>
    <w:rsid w:val="009D2A0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azdel">
    <w:name w:val="razdel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D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9D2A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rsid w:val="009D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D2A09"/>
    <w:rPr>
      <w:i/>
      <w:iCs/>
    </w:rPr>
  </w:style>
  <w:style w:type="character" w:styleId="ac">
    <w:name w:val="Strong"/>
    <w:basedOn w:val="a0"/>
    <w:qFormat/>
    <w:rsid w:val="009D2A09"/>
    <w:rPr>
      <w:b/>
      <w:bCs/>
    </w:rPr>
  </w:style>
  <w:style w:type="paragraph" w:styleId="ad">
    <w:name w:val="Body Text"/>
    <w:basedOn w:val="a"/>
    <w:link w:val="ae"/>
    <w:semiHidden/>
    <w:unhideWhenUsed/>
    <w:rsid w:val="009D2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9D2A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D2A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2A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2A09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D2A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9D2A09"/>
  </w:style>
  <w:style w:type="table" w:customStyle="1" w:styleId="13">
    <w:name w:val="Сетка таблицы1"/>
    <w:basedOn w:val="a1"/>
    <w:next w:val="aa"/>
    <w:uiPriority w:val="59"/>
    <w:rsid w:val="009D2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9D2A09"/>
  </w:style>
  <w:style w:type="table" w:customStyle="1" w:styleId="20">
    <w:name w:val="Сетка таблицы2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9D2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Нижний колонтитул Знак"/>
    <w:basedOn w:val="a0"/>
    <w:link w:val="af4"/>
    <w:rsid w:val="009D2A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page number"/>
    <w:basedOn w:val="a0"/>
    <w:rsid w:val="009D2A09"/>
  </w:style>
  <w:style w:type="paragraph" w:styleId="af7">
    <w:name w:val="header"/>
    <w:basedOn w:val="a"/>
    <w:link w:val="af8"/>
    <w:uiPriority w:val="99"/>
    <w:unhideWhenUsed/>
    <w:rsid w:val="009D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2A09"/>
  </w:style>
  <w:style w:type="paragraph" w:customStyle="1" w:styleId="15">
    <w:name w:val="Абзац списка1"/>
    <w:basedOn w:val="a"/>
    <w:rsid w:val="009D2A09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1">
    <w:name w:val="Сетка таблицы3"/>
    <w:basedOn w:val="a1"/>
    <w:next w:val="aa"/>
    <w:rsid w:val="009D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9D2A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2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9D2A09"/>
    <w:rPr>
      <w:rFonts w:ascii="Times New Roman" w:eastAsia="Times New Roman" w:hAnsi="Times New Roman" w:cs="Times New Roman" w:hint="default"/>
      <w:sz w:val="24"/>
      <w:szCs w:val="24"/>
    </w:rPr>
  </w:style>
  <w:style w:type="numbering" w:customStyle="1" w:styleId="32">
    <w:name w:val="Нет списка3"/>
    <w:next w:val="a2"/>
    <w:semiHidden/>
    <w:unhideWhenUsed/>
    <w:rsid w:val="009D2A09"/>
  </w:style>
  <w:style w:type="numbering" w:customStyle="1" w:styleId="4">
    <w:name w:val="Нет списка4"/>
    <w:next w:val="a2"/>
    <w:uiPriority w:val="99"/>
    <w:semiHidden/>
    <w:unhideWhenUsed/>
    <w:rsid w:val="004C42C8"/>
  </w:style>
  <w:style w:type="numbering" w:customStyle="1" w:styleId="120">
    <w:name w:val="Нет списка12"/>
    <w:next w:val="a2"/>
    <w:uiPriority w:val="99"/>
    <w:semiHidden/>
    <w:unhideWhenUsed/>
    <w:rsid w:val="004C42C8"/>
  </w:style>
  <w:style w:type="table" w:customStyle="1" w:styleId="40">
    <w:name w:val="Сетка таблицы4"/>
    <w:basedOn w:val="a1"/>
    <w:next w:val="aa"/>
    <w:rsid w:val="004C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uiPriority w:val="59"/>
    <w:rsid w:val="004C4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semiHidden/>
    <w:rsid w:val="004C42C8"/>
  </w:style>
  <w:style w:type="table" w:customStyle="1" w:styleId="212">
    <w:name w:val="Сетка таблицы2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a"/>
    <w:rsid w:val="004C42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4C42C8"/>
  </w:style>
  <w:style w:type="numbering" w:customStyle="1" w:styleId="5">
    <w:name w:val="Нет списка5"/>
    <w:next w:val="a2"/>
    <w:uiPriority w:val="99"/>
    <w:semiHidden/>
    <w:unhideWhenUsed/>
    <w:rsid w:val="005D393C"/>
  </w:style>
  <w:style w:type="numbering" w:customStyle="1" w:styleId="130">
    <w:name w:val="Нет списка13"/>
    <w:next w:val="a2"/>
    <w:uiPriority w:val="99"/>
    <w:semiHidden/>
    <w:unhideWhenUsed/>
    <w:rsid w:val="005D393C"/>
  </w:style>
  <w:style w:type="table" w:customStyle="1" w:styleId="50">
    <w:name w:val="Сетка таблицы5"/>
    <w:basedOn w:val="a1"/>
    <w:next w:val="aa"/>
    <w:rsid w:val="005D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a"/>
    <w:uiPriority w:val="59"/>
    <w:rsid w:val="005D3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5D393C"/>
  </w:style>
  <w:style w:type="table" w:customStyle="1" w:styleId="221">
    <w:name w:val="Сетка таблицы2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a"/>
    <w:rsid w:val="005D39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semiHidden/>
    <w:unhideWhenUsed/>
    <w:rsid w:val="005D393C"/>
  </w:style>
  <w:style w:type="numbering" w:customStyle="1" w:styleId="6">
    <w:name w:val="Нет списка6"/>
    <w:next w:val="a2"/>
    <w:uiPriority w:val="99"/>
    <w:semiHidden/>
    <w:unhideWhenUsed/>
    <w:rsid w:val="00867BF4"/>
  </w:style>
  <w:style w:type="numbering" w:customStyle="1" w:styleId="140">
    <w:name w:val="Нет списка14"/>
    <w:next w:val="a2"/>
    <w:uiPriority w:val="99"/>
    <w:semiHidden/>
    <w:unhideWhenUsed/>
    <w:rsid w:val="00867BF4"/>
  </w:style>
  <w:style w:type="table" w:customStyle="1" w:styleId="60">
    <w:name w:val="Сетка таблицы6"/>
    <w:basedOn w:val="a1"/>
    <w:next w:val="aa"/>
    <w:rsid w:val="0086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a"/>
    <w:uiPriority w:val="59"/>
    <w:rsid w:val="00867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semiHidden/>
    <w:rsid w:val="00867BF4"/>
  </w:style>
  <w:style w:type="table" w:customStyle="1" w:styleId="230">
    <w:name w:val="Сетка таблицы2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a"/>
    <w:rsid w:val="00867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2"/>
    <w:semiHidden/>
    <w:unhideWhenUsed/>
    <w:rsid w:val="00867BF4"/>
  </w:style>
  <w:style w:type="character" w:customStyle="1" w:styleId="hometaskitem">
    <w:name w:val="hometaskitem"/>
    <w:basedOn w:val="a0"/>
    <w:rsid w:val="00A133B9"/>
  </w:style>
  <w:style w:type="character" w:customStyle="1" w:styleId="c3">
    <w:name w:val="c3"/>
    <w:basedOn w:val="a0"/>
    <w:rsid w:val="00FD135D"/>
  </w:style>
  <w:style w:type="paragraph" w:customStyle="1" w:styleId="c11">
    <w:name w:val="c11"/>
    <w:basedOn w:val="a"/>
    <w:rsid w:val="00A6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CA37-4E52-42E2-92F9-0E19363A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5516</Words>
  <Characters>31444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Компьютер</cp:lastModifiedBy>
  <cp:revision>12</cp:revision>
  <cp:lastPrinted>2019-09-23T11:12:00Z</cp:lastPrinted>
  <dcterms:created xsi:type="dcterms:W3CDTF">2018-09-03T06:21:00Z</dcterms:created>
  <dcterms:modified xsi:type="dcterms:W3CDTF">2019-09-23T11:12:00Z</dcterms:modified>
</cp:coreProperties>
</file>