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0CE" w:rsidRPr="00837B72" w:rsidRDefault="005230CE" w:rsidP="005230C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Рекомендации к компьютерной презентации итогового индивидуального проекта </w:t>
      </w:r>
    </w:p>
    <w:p w:rsidR="005230CE" w:rsidRPr="00837B72" w:rsidRDefault="005230CE" w:rsidP="005230CE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0CE" w:rsidRPr="00837B72" w:rsidRDefault="005230CE" w:rsidP="005230CE">
      <w:pPr>
        <w:numPr>
          <w:ilvl w:val="0"/>
          <w:numId w:val="1"/>
        </w:numPr>
        <w:spacing w:after="0" w:line="25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Компьютерная презентация проектной работы не должна превышать 12 слайдов.</w:t>
      </w:r>
    </w:p>
    <w:p w:rsidR="005230CE" w:rsidRPr="005F3879" w:rsidRDefault="005230CE" w:rsidP="005230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>Титульный лист презентации включает: полное наименование образовательной организации; сведения об авторе и руководителе проекта; год разработки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 слайдов должен быть кратким, читаемым, максимально информативным и содержать основную информацию по всем разделам проекта, расположенную в порядке представления каждого раздела. </w:t>
      </w:r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10 классе в презентацию обязательно помещаются слайды о реализации проекта.</w:t>
      </w:r>
    </w:p>
    <w:p w:rsidR="005230CE" w:rsidRPr="005F3879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 xml:space="preserve">лайды должны быть оформлены в едином стиле. </w:t>
      </w:r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Презентация может содержать иллюстрации, графики, схемы, таблицы, с лаконичным использованием анимационных и цветовых эффектов. Предпочтительно использовать светлые тона на слайде и темный шрифт текста. </w:t>
      </w:r>
    </w:p>
    <w:p w:rsidR="005230CE" w:rsidRPr="00837B72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Размер шрифта не менее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1C8F" w:rsidRDefault="00301C8F"/>
    <w:sectPr w:rsidR="003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CE"/>
    <w:rsid w:val="00301C8F"/>
    <w:rsid w:val="0052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E4D9"/>
  <w15:chartTrackingRefBased/>
  <w15:docId w15:val="{A7740346-EC3A-451F-8FDF-C3DA3C3D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Леднева</dc:creator>
  <cp:keywords/>
  <dc:description/>
  <cp:lastModifiedBy>Наталья Леднева</cp:lastModifiedBy>
  <cp:revision>1</cp:revision>
  <dcterms:created xsi:type="dcterms:W3CDTF">2020-01-20T05:25:00Z</dcterms:created>
  <dcterms:modified xsi:type="dcterms:W3CDTF">2020-01-20T05:27:00Z</dcterms:modified>
</cp:coreProperties>
</file>