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B47" w:rsidRDefault="003D3B47">
      <w:pPr>
        <w:pStyle w:val="1"/>
        <w:pBdr>
          <w:bottom w:val="single" w:sz="12" w:space="1" w:color="auto"/>
        </w:pBdr>
        <w:jc w:val="center"/>
        <w:rPr>
          <w:rFonts w:ascii="Arial" w:hAnsi="Arial" w:cs="Arial"/>
          <w:i w:val="0"/>
          <w:iCs/>
          <w:spacing w:val="-20"/>
          <w:w w:val="90"/>
        </w:rPr>
      </w:pPr>
      <w:r>
        <w:rPr>
          <w:rFonts w:ascii="Arial" w:hAnsi="Arial" w:cs="Arial"/>
          <w:i w:val="0"/>
          <w:iCs/>
          <w:spacing w:val="-20"/>
          <w:w w:val="90"/>
        </w:rPr>
        <w:t>СТАНДАРТ ОСНОВНОГО ОБЩЕГО ОБРАЗОВАНИЯ</w:t>
      </w:r>
      <w:r>
        <w:rPr>
          <w:rFonts w:ascii="Arial" w:hAnsi="Arial" w:cs="Arial"/>
          <w:i w:val="0"/>
          <w:iCs/>
          <w:spacing w:val="-20"/>
          <w:w w:val="90"/>
        </w:rPr>
        <w:br/>
        <w:t>ПО ХИМИИ</w:t>
      </w:r>
    </w:p>
    <w:p w:rsidR="003D3B47" w:rsidRDefault="003D3B47" w:rsidP="004842C8">
      <w:pPr>
        <w:pStyle w:val="21"/>
        <w:spacing w:before="240" w:line="240" w:lineRule="auto"/>
        <w:ind w:firstLine="567"/>
        <w:rPr>
          <w:b/>
          <w:bCs/>
          <w:i/>
          <w:iCs/>
        </w:rPr>
      </w:pPr>
      <w:r>
        <w:rPr>
          <w:b/>
          <w:bCs/>
          <w:i/>
          <w:iCs/>
        </w:rPr>
        <w:t xml:space="preserve">Изучение химии </w:t>
      </w:r>
      <w:r w:rsidR="00E80BD5">
        <w:rPr>
          <w:b/>
          <w:bCs/>
          <w:i/>
          <w:iCs/>
        </w:rPr>
        <w:t>на ступени основного общего образования</w:t>
      </w:r>
      <w:r>
        <w:rPr>
          <w:b/>
          <w:bCs/>
          <w:i/>
          <w:iCs/>
        </w:rPr>
        <w:t xml:space="preserve"> направлено на достижение следующих ц</w:t>
      </w:r>
      <w:r>
        <w:rPr>
          <w:b/>
          <w:bCs/>
          <w:i/>
          <w:iCs/>
        </w:rPr>
        <w:t>е</w:t>
      </w:r>
      <w:r>
        <w:rPr>
          <w:b/>
          <w:bCs/>
          <w:i/>
          <w:iCs/>
        </w:rPr>
        <w:t>лей:</w:t>
      </w:r>
    </w:p>
    <w:p w:rsidR="003D3B47" w:rsidRDefault="003D3B47" w:rsidP="006C4A49">
      <w:pPr>
        <w:numPr>
          <w:ilvl w:val="0"/>
          <w:numId w:val="2"/>
        </w:numPr>
        <w:tabs>
          <w:tab w:val="clear" w:pos="567"/>
        </w:tabs>
        <w:spacing w:before="40"/>
        <w:jc w:val="both"/>
        <w:rPr>
          <w:szCs w:val="22"/>
        </w:rPr>
      </w:pPr>
      <w:r>
        <w:rPr>
          <w:b/>
          <w:szCs w:val="22"/>
        </w:rPr>
        <w:t>освоение</w:t>
      </w:r>
      <w:r>
        <w:rPr>
          <w:szCs w:val="22"/>
        </w:rPr>
        <w:t xml:space="preserve"> </w:t>
      </w:r>
      <w:r>
        <w:rPr>
          <w:b/>
          <w:szCs w:val="22"/>
        </w:rPr>
        <w:t>важнейших знаний</w:t>
      </w:r>
      <w:r>
        <w:rPr>
          <w:szCs w:val="22"/>
        </w:rPr>
        <w:t xml:space="preserve"> </w:t>
      </w:r>
      <w:r>
        <w:t>об основных понятиях и зак</w:t>
      </w:r>
      <w:r>
        <w:t>о</w:t>
      </w:r>
      <w:r>
        <w:t>нах химии, химической символике</w:t>
      </w:r>
      <w:r>
        <w:rPr>
          <w:szCs w:val="22"/>
        </w:rPr>
        <w:t>;</w:t>
      </w:r>
    </w:p>
    <w:p w:rsidR="003D3B47" w:rsidRDefault="003D3B47" w:rsidP="006C4A49">
      <w:pPr>
        <w:numPr>
          <w:ilvl w:val="0"/>
          <w:numId w:val="2"/>
        </w:numPr>
        <w:tabs>
          <w:tab w:val="clear" w:pos="567"/>
        </w:tabs>
        <w:spacing w:before="40"/>
        <w:jc w:val="both"/>
        <w:rPr>
          <w:szCs w:val="22"/>
        </w:rPr>
      </w:pPr>
      <w:r>
        <w:rPr>
          <w:b/>
          <w:szCs w:val="22"/>
        </w:rPr>
        <w:t xml:space="preserve">овладение умениями </w:t>
      </w:r>
      <w:r>
        <w:t>наблюдать химические явления, проводить химический эксп</w:t>
      </w:r>
      <w:r>
        <w:t>е</w:t>
      </w:r>
      <w:r>
        <w:t>римент, производить расчеты на основе химических формул веществ и уравнений химических реа</w:t>
      </w:r>
      <w:r>
        <w:t>к</w:t>
      </w:r>
      <w:r>
        <w:t>ций</w:t>
      </w:r>
      <w:r>
        <w:rPr>
          <w:szCs w:val="22"/>
        </w:rPr>
        <w:t xml:space="preserve">; </w:t>
      </w:r>
    </w:p>
    <w:p w:rsidR="003D3B47" w:rsidRDefault="003D3B47" w:rsidP="006C4A49">
      <w:pPr>
        <w:numPr>
          <w:ilvl w:val="0"/>
          <w:numId w:val="2"/>
        </w:numPr>
        <w:tabs>
          <w:tab w:val="clear" w:pos="567"/>
        </w:tabs>
        <w:spacing w:before="40"/>
        <w:jc w:val="both"/>
        <w:rPr>
          <w:szCs w:val="22"/>
        </w:rPr>
      </w:pPr>
      <w:r>
        <w:rPr>
          <w:b/>
          <w:szCs w:val="22"/>
        </w:rPr>
        <w:t xml:space="preserve">развитие </w:t>
      </w:r>
      <w:r>
        <w:rPr>
          <w:bCs/>
          <w:szCs w:val="22"/>
        </w:rPr>
        <w:t xml:space="preserve">познавательных интересов и интеллектуальных способностей </w:t>
      </w:r>
      <w:r>
        <w:rPr>
          <w:szCs w:val="22"/>
        </w:rPr>
        <w:t xml:space="preserve">в процессе </w:t>
      </w:r>
      <w:r>
        <w:t>проведения</w:t>
      </w:r>
      <w:r>
        <w:rPr>
          <w:szCs w:val="22"/>
        </w:rPr>
        <w:t xml:space="preserve"> </w:t>
      </w:r>
      <w:r>
        <w:t>химическ</w:t>
      </w:r>
      <w:r>
        <w:t>о</w:t>
      </w:r>
      <w:r>
        <w:t>го</w:t>
      </w:r>
      <w:r>
        <w:rPr>
          <w:szCs w:val="22"/>
        </w:rPr>
        <w:t xml:space="preserve"> эксперимента, самостоятельного приобретения знаний в соответствии с возникающими жизненными п</w:t>
      </w:r>
      <w:r>
        <w:rPr>
          <w:szCs w:val="22"/>
        </w:rPr>
        <w:t>о</w:t>
      </w:r>
      <w:r>
        <w:rPr>
          <w:szCs w:val="22"/>
        </w:rPr>
        <w:t>тре</w:t>
      </w:r>
      <w:r>
        <w:rPr>
          <w:szCs w:val="22"/>
        </w:rPr>
        <w:t>б</w:t>
      </w:r>
      <w:r>
        <w:rPr>
          <w:szCs w:val="22"/>
        </w:rPr>
        <w:t>ностями;</w:t>
      </w:r>
    </w:p>
    <w:p w:rsidR="003D3B47" w:rsidRDefault="003D3B47" w:rsidP="006C4A49">
      <w:pPr>
        <w:numPr>
          <w:ilvl w:val="0"/>
          <w:numId w:val="2"/>
        </w:numPr>
        <w:tabs>
          <w:tab w:val="clear" w:pos="567"/>
        </w:tabs>
        <w:spacing w:before="40"/>
        <w:jc w:val="both"/>
        <w:rPr>
          <w:szCs w:val="22"/>
        </w:rPr>
      </w:pPr>
      <w:r>
        <w:rPr>
          <w:b/>
          <w:szCs w:val="22"/>
        </w:rPr>
        <w:t>воспитание</w:t>
      </w:r>
      <w:r>
        <w:rPr>
          <w:sz w:val="24"/>
        </w:rPr>
        <w:t xml:space="preserve"> </w:t>
      </w:r>
      <w:r>
        <w:t>отношения к химии как к одному из фундаментальных компонентов естествознания и элеме</w:t>
      </w:r>
      <w:r>
        <w:t>н</w:t>
      </w:r>
      <w:r>
        <w:t>ту общечеловеческой культ</w:t>
      </w:r>
      <w:r>
        <w:t>у</w:t>
      </w:r>
      <w:r>
        <w:t>ры</w:t>
      </w:r>
      <w:r>
        <w:rPr>
          <w:szCs w:val="22"/>
        </w:rPr>
        <w:t xml:space="preserve">; </w:t>
      </w:r>
    </w:p>
    <w:p w:rsidR="003D3B47" w:rsidRDefault="003D3B47" w:rsidP="006C4A49">
      <w:pPr>
        <w:numPr>
          <w:ilvl w:val="0"/>
          <w:numId w:val="2"/>
        </w:numPr>
        <w:tabs>
          <w:tab w:val="clear" w:pos="567"/>
        </w:tabs>
        <w:spacing w:before="40"/>
        <w:jc w:val="both"/>
        <w:rPr>
          <w:szCs w:val="22"/>
        </w:rPr>
      </w:pPr>
      <w:r>
        <w:rPr>
          <w:b/>
          <w:szCs w:val="22"/>
        </w:rPr>
        <w:t xml:space="preserve">применение полученных знаний и умений </w:t>
      </w:r>
      <w: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</w:t>
      </w:r>
      <w:r>
        <w:t>е</w:t>
      </w:r>
      <w:r>
        <w:t>ния явлений, наносящих вред здоровью ч</w:t>
      </w:r>
      <w:r>
        <w:t>е</w:t>
      </w:r>
      <w:r>
        <w:t>ловека и окружающей среде</w:t>
      </w:r>
      <w:r>
        <w:rPr>
          <w:szCs w:val="22"/>
        </w:rPr>
        <w:t>.</w:t>
      </w:r>
    </w:p>
    <w:p w:rsidR="003D3B47" w:rsidRDefault="003D3B47">
      <w:pPr>
        <w:spacing w:before="60"/>
        <w:jc w:val="both"/>
        <w:rPr>
          <w:szCs w:val="22"/>
        </w:rPr>
      </w:pPr>
    </w:p>
    <w:p w:rsidR="004842C8" w:rsidRDefault="004842C8">
      <w:pPr>
        <w:spacing w:before="60"/>
        <w:jc w:val="both"/>
        <w:rPr>
          <w:szCs w:val="22"/>
        </w:rPr>
      </w:pPr>
    </w:p>
    <w:p w:rsidR="003D3B47" w:rsidRDefault="003D3B47">
      <w:pPr>
        <w:pStyle w:val="5"/>
        <w:widowControl/>
        <w:autoSpaceDE/>
        <w:autoSpaceDN/>
        <w:adjustRightInd/>
        <w:spacing w:line="240" w:lineRule="auto"/>
        <w:ind w:firstLine="0"/>
        <w:rPr>
          <w:bCs/>
          <w:szCs w:val="24"/>
        </w:rPr>
      </w:pPr>
      <w:r>
        <w:rPr>
          <w:bCs/>
          <w:szCs w:val="24"/>
        </w:rPr>
        <w:t>ОБЯЗАТЕЛЬНЫЙ МИНИМУМ С</w:t>
      </w:r>
      <w:r>
        <w:rPr>
          <w:bCs/>
          <w:szCs w:val="24"/>
        </w:rPr>
        <w:t>О</w:t>
      </w:r>
      <w:r>
        <w:rPr>
          <w:bCs/>
          <w:szCs w:val="24"/>
        </w:rPr>
        <w:t>ДЕРЖАНИЯ</w:t>
      </w:r>
      <w:r>
        <w:rPr>
          <w:bCs/>
          <w:szCs w:val="24"/>
        </w:rPr>
        <w:br/>
        <w:t>ОСНОВНЫХ ОБРАЗОВАТЕЛЬНЫХ ПР</w:t>
      </w:r>
      <w:r>
        <w:rPr>
          <w:bCs/>
          <w:szCs w:val="24"/>
        </w:rPr>
        <w:t>О</w:t>
      </w:r>
      <w:r>
        <w:rPr>
          <w:bCs/>
          <w:szCs w:val="24"/>
        </w:rPr>
        <w:t>ГРАММ</w:t>
      </w:r>
    </w:p>
    <w:p w:rsidR="003D3B47" w:rsidRDefault="003D3B47">
      <w:pPr>
        <w:pStyle w:val="ab"/>
        <w:spacing w:before="12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МЕТОДЫ ПОЗНАНИЯ ВЕЩЕСТВ И ХИМИЧЕСКИХ ЯВЛ</w:t>
      </w:r>
      <w:r>
        <w:rPr>
          <w:rFonts w:ascii="Times New Roman" w:hAnsi="Times New Roman"/>
          <w:b/>
          <w:sz w:val="22"/>
        </w:rPr>
        <w:t>Е</w:t>
      </w:r>
      <w:r>
        <w:rPr>
          <w:rFonts w:ascii="Times New Roman" w:hAnsi="Times New Roman"/>
          <w:b/>
          <w:sz w:val="22"/>
        </w:rPr>
        <w:t>НИЙ</w:t>
      </w:r>
    </w:p>
    <w:p w:rsidR="003D3B47" w:rsidRDefault="003D3B47" w:rsidP="004842C8">
      <w:pPr>
        <w:spacing w:before="120"/>
        <w:ind w:firstLine="567"/>
        <w:jc w:val="both"/>
      </w:pPr>
      <w:r>
        <w:t>Химия как часть естествознания. Химия – наука о вещ</w:t>
      </w:r>
      <w:r>
        <w:t>е</w:t>
      </w:r>
      <w:r>
        <w:t>ствах, их строении, свойствах и превращениях.</w:t>
      </w:r>
    </w:p>
    <w:p w:rsidR="003D3B47" w:rsidRDefault="003D3B47">
      <w:pPr>
        <w:ind w:firstLine="567"/>
        <w:jc w:val="both"/>
        <w:rPr>
          <w:szCs w:val="22"/>
        </w:rPr>
      </w:pPr>
      <w:r>
        <w:t xml:space="preserve">Наблюдение, описание, измерение, эксперимент, </w:t>
      </w:r>
      <w:r>
        <w:rPr>
          <w:i/>
        </w:rPr>
        <w:t>моделирование</w:t>
      </w:r>
      <w:r>
        <w:rPr>
          <w:rStyle w:val="a8"/>
          <w:i/>
        </w:rPr>
        <w:footnoteReference w:id="2"/>
      </w:r>
      <w:r>
        <w:t xml:space="preserve">. </w:t>
      </w:r>
      <w:r>
        <w:rPr>
          <w:i/>
          <w:iCs/>
        </w:rPr>
        <w:t>Понятие о химическом анализе и синт</w:t>
      </w:r>
      <w:r>
        <w:rPr>
          <w:i/>
          <w:iCs/>
        </w:rPr>
        <w:t>е</w:t>
      </w:r>
      <w:r>
        <w:rPr>
          <w:i/>
          <w:iCs/>
        </w:rPr>
        <w:t>зе.</w:t>
      </w:r>
    </w:p>
    <w:p w:rsidR="003D3B47" w:rsidRDefault="003D3B47">
      <w:pPr>
        <w:ind w:firstLine="567"/>
        <w:jc w:val="both"/>
        <w:rPr>
          <w:szCs w:val="22"/>
        </w:rPr>
      </w:pPr>
      <w:r>
        <w:rPr>
          <w:szCs w:val="22"/>
        </w:rPr>
        <w:t>Экспериментальное изучение химических свойств неорганических и органических веществ.</w:t>
      </w:r>
    </w:p>
    <w:p w:rsidR="003D3B47" w:rsidRDefault="003D3B47">
      <w:pPr>
        <w:ind w:firstLine="567"/>
        <w:jc w:val="both"/>
        <w:rPr>
          <w:szCs w:val="22"/>
        </w:rPr>
      </w:pPr>
      <w:r>
        <w:rPr>
          <w:szCs w:val="22"/>
        </w:rPr>
        <w:t>Проведение расчетов на основе формул и уравнений реакций: 1) массовой доли химического элемента в веществе; 2) массовой доли растворенного вещества в растворе; 3) количества вещества, ма</w:t>
      </w:r>
      <w:r>
        <w:rPr>
          <w:szCs w:val="22"/>
        </w:rPr>
        <w:t>с</w:t>
      </w:r>
      <w:r>
        <w:rPr>
          <w:szCs w:val="22"/>
        </w:rPr>
        <w:t>сы или объема по количеству вещества, массе или объему одного из реагентов или продуктов р</w:t>
      </w:r>
      <w:r>
        <w:rPr>
          <w:szCs w:val="22"/>
        </w:rPr>
        <w:t>е</w:t>
      </w:r>
      <w:r>
        <w:rPr>
          <w:szCs w:val="22"/>
        </w:rPr>
        <w:t>акции.</w:t>
      </w:r>
    </w:p>
    <w:p w:rsidR="003D3B47" w:rsidRDefault="003D3B47">
      <w:pPr>
        <w:pStyle w:val="ab"/>
        <w:spacing w:before="24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ВЕЩЕСТВО</w:t>
      </w:r>
    </w:p>
    <w:p w:rsidR="003D3B47" w:rsidRDefault="003D3B47">
      <w:pPr>
        <w:pStyle w:val="a3"/>
        <w:spacing w:before="60" w:line="240" w:lineRule="auto"/>
        <w:jc w:val="both"/>
        <w:rPr>
          <w:szCs w:val="22"/>
        </w:rPr>
      </w:pPr>
      <w:r>
        <w:t xml:space="preserve">Атомы и молекулы. Химический элемент. </w:t>
      </w:r>
      <w:r>
        <w:rPr>
          <w:i/>
          <w:iCs/>
        </w:rPr>
        <w:t>Я</w:t>
      </w:r>
      <w:r>
        <w:rPr>
          <w:i/>
        </w:rPr>
        <w:t>зык</w:t>
      </w:r>
      <w:r>
        <w:t xml:space="preserve"> </w:t>
      </w:r>
      <w:r>
        <w:rPr>
          <w:i/>
        </w:rPr>
        <w:t>химии</w:t>
      </w:r>
      <w:r>
        <w:t>. Знаки химических элементов, химические формулы. Закон постоянства состава.</w:t>
      </w:r>
      <w:r>
        <w:rPr>
          <w:szCs w:val="22"/>
        </w:rPr>
        <w:t xml:space="preserve"> </w:t>
      </w:r>
    </w:p>
    <w:p w:rsidR="003D3B47" w:rsidRDefault="003D3B47">
      <w:pPr>
        <w:pStyle w:val="a3"/>
        <w:spacing w:line="240" w:lineRule="auto"/>
        <w:jc w:val="both"/>
        <w:rPr>
          <w:szCs w:val="22"/>
        </w:rPr>
      </w:pPr>
      <w:r>
        <w:t xml:space="preserve">Относительные атомная и молекулярная массы. </w:t>
      </w:r>
      <w:r>
        <w:rPr>
          <w:i/>
          <w:iCs/>
        </w:rPr>
        <w:t>Атомная единица массы.</w:t>
      </w:r>
      <w:r>
        <w:t xml:space="preserve"> Количество вещества, моль. М</w:t>
      </w:r>
      <w:r>
        <w:t>о</w:t>
      </w:r>
      <w:r>
        <w:t>лярная масса. Моля</w:t>
      </w:r>
      <w:r>
        <w:t>р</w:t>
      </w:r>
      <w:r>
        <w:t>ный объем.</w:t>
      </w:r>
    </w:p>
    <w:p w:rsidR="003D3B47" w:rsidRDefault="003D3B47">
      <w:pPr>
        <w:ind w:firstLine="567"/>
        <w:jc w:val="both"/>
        <w:rPr>
          <w:i/>
          <w:szCs w:val="22"/>
        </w:rPr>
      </w:pPr>
      <w:r>
        <w:t>Чистые вещества и смеси веществ.</w:t>
      </w:r>
      <w:r>
        <w:rPr>
          <w:iCs/>
        </w:rPr>
        <w:t xml:space="preserve"> </w:t>
      </w:r>
      <w:r>
        <w:rPr>
          <w:i/>
        </w:rPr>
        <w:t>Природные смеси: воздух, природный газ, нефть, природные в</w:t>
      </w:r>
      <w:r>
        <w:rPr>
          <w:i/>
        </w:rPr>
        <w:t>о</w:t>
      </w:r>
      <w:r>
        <w:rPr>
          <w:i/>
        </w:rPr>
        <w:t>ды.</w:t>
      </w:r>
    </w:p>
    <w:p w:rsidR="003D3B47" w:rsidRDefault="003D3B47">
      <w:pPr>
        <w:pStyle w:val="a3"/>
        <w:spacing w:line="240" w:lineRule="auto"/>
        <w:jc w:val="both"/>
        <w:rPr>
          <w:szCs w:val="22"/>
        </w:rPr>
      </w:pPr>
      <w:r>
        <w:t>Качественный и количественный состав вещества. Простые и сложные вещества. Основные классы неорг</w:t>
      </w:r>
      <w:r>
        <w:t>а</w:t>
      </w:r>
      <w:r>
        <w:t>нических в</w:t>
      </w:r>
      <w:r>
        <w:t>е</w:t>
      </w:r>
      <w:r>
        <w:t>ществ.</w:t>
      </w:r>
      <w:r>
        <w:rPr>
          <w:szCs w:val="22"/>
        </w:rPr>
        <w:t xml:space="preserve"> </w:t>
      </w:r>
    </w:p>
    <w:p w:rsidR="003D3B47" w:rsidRDefault="003D3B47">
      <w:pPr>
        <w:pStyle w:val="a3"/>
        <w:spacing w:line="240" w:lineRule="auto"/>
        <w:jc w:val="both"/>
        <w:rPr>
          <w:szCs w:val="22"/>
        </w:rPr>
      </w:pPr>
      <w:r>
        <w:rPr>
          <w:szCs w:val="22"/>
        </w:rPr>
        <w:t>Периодический закон и периодическая система химических элементов Д.И. Менделеева. Группы и пери</w:t>
      </w:r>
      <w:r>
        <w:rPr>
          <w:szCs w:val="22"/>
        </w:rPr>
        <w:t>о</w:t>
      </w:r>
      <w:r>
        <w:rPr>
          <w:szCs w:val="22"/>
        </w:rPr>
        <w:t>ды периодической си</w:t>
      </w:r>
      <w:r>
        <w:rPr>
          <w:szCs w:val="22"/>
        </w:rPr>
        <w:t>с</w:t>
      </w:r>
      <w:r>
        <w:rPr>
          <w:szCs w:val="22"/>
        </w:rPr>
        <w:t>темы.</w:t>
      </w:r>
    </w:p>
    <w:p w:rsidR="003D3B47" w:rsidRDefault="003D3B47">
      <w:pPr>
        <w:pStyle w:val="a3"/>
        <w:spacing w:line="240" w:lineRule="auto"/>
        <w:jc w:val="both"/>
        <w:rPr>
          <w:szCs w:val="22"/>
        </w:rPr>
      </w:pPr>
      <w:r>
        <w:t>Строение атома. Ядро (протоны, нейтроны) и электроны. Изотопы. Строение эле</w:t>
      </w:r>
      <w:r>
        <w:t>к</w:t>
      </w:r>
      <w:r>
        <w:t>тронных оболочек атомов первых 20 элементов периодической системы Д.И. Менд</w:t>
      </w:r>
      <w:r>
        <w:t>е</w:t>
      </w:r>
      <w:r>
        <w:t>леева.</w:t>
      </w:r>
    </w:p>
    <w:p w:rsidR="003D3B47" w:rsidRDefault="003D3B47">
      <w:pPr>
        <w:ind w:firstLine="567"/>
        <w:jc w:val="both"/>
        <w:rPr>
          <w:szCs w:val="22"/>
        </w:rPr>
      </w:pPr>
      <w:r>
        <w:rPr>
          <w:szCs w:val="22"/>
        </w:rPr>
        <w:t xml:space="preserve">Строение молекул. Химическая связь. Типы химических связей: ковалентная (полярная и неполярная), ионная, металлическая. Понятие о валентности и степени окисления. </w:t>
      </w:r>
    </w:p>
    <w:p w:rsidR="003D3B47" w:rsidRDefault="003D3B47">
      <w:pPr>
        <w:pStyle w:val="21"/>
        <w:spacing w:line="240" w:lineRule="auto"/>
        <w:ind w:firstLine="567"/>
        <w:rPr>
          <w:szCs w:val="22"/>
        </w:rPr>
      </w:pPr>
      <w:r>
        <w:t xml:space="preserve">Вещества в твердом, жидком и газообразном состоянии. Кристаллические и </w:t>
      </w:r>
      <w:r>
        <w:rPr>
          <w:i/>
        </w:rPr>
        <w:t xml:space="preserve">аморфные </w:t>
      </w:r>
      <w:r>
        <w:rPr>
          <w:iCs/>
        </w:rPr>
        <w:t>вещества</w:t>
      </w:r>
      <w:r>
        <w:t xml:space="preserve">. </w:t>
      </w:r>
      <w:r>
        <w:rPr>
          <w:i/>
          <w:iCs/>
        </w:rPr>
        <w:t>Типы кр</w:t>
      </w:r>
      <w:r>
        <w:rPr>
          <w:i/>
          <w:iCs/>
        </w:rPr>
        <w:t>и</w:t>
      </w:r>
      <w:r>
        <w:rPr>
          <w:i/>
          <w:iCs/>
        </w:rPr>
        <w:t>сталлических решеток (атомная, молекулярная, ионная и металлич</w:t>
      </w:r>
      <w:r>
        <w:rPr>
          <w:i/>
          <w:iCs/>
        </w:rPr>
        <w:t>е</w:t>
      </w:r>
      <w:r>
        <w:rPr>
          <w:i/>
          <w:iCs/>
        </w:rPr>
        <w:t>ская)</w:t>
      </w:r>
      <w:r>
        <w:t>.</w:t>
      </w:r>
    </w:p>
    <w:p w:rsidR="003D3B47" w:rsidRDefault="003D3B47">
      <w:pPr>
        <w:pStyle w:val="ab"/>
        <w:spacing w:before="24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ХИМИЧЕСКАЯ РЕАКЦИЯ</w:t>
      </w:r>
    </w:p>
    <w:p w:rsidR="003D3B47" w:rsidRDefault="003D3B47">
      <w:pPr>
        <w:spacing w:before="60"/>
        <w:ind w:firstLine="567"/>
        <w:jc w:val="both"/>
        <w:rPr>
          <w:szCs w:val="22"/>
        </w:rPr>
      </w:pPr>
      <w:r>
        <w:t>Химическая реакция. Условия и признаки химических реакций. Сохранение массы веществ при химич</w:t>
      </w:r>
      <w:r>
        <w:t>е</w:t>
      </w:r>
      <w:r>
        <w:t>ских реакц</w:t>
      </w:r>
      <w:r>
        <w:t>и</w:t>
      </w:r>
      <w:r>
        <w:t>ях.</w:t>
      </w:r>
      <w:r>
        <w:rPr>
          <w:szCs w:val="22"/>
        </w:rPr>
        <w:t xml:space="preserve"> </w:t>
      </w:r>
    </w:p>
    <w:p w:rsidR="003D3B47" w:rsidRDefault="003D3B47">
      <w:pPr>
        <w:pStyle w:val="21"/>
        <w:spacing w:line="240" w:lineRule="auto"/>
        <w:ind w:firstLine="567"/>
        <w:rPr>
          <w:szCs w:val="22"/>
        </w:rPr>
      </w:pPr>
      <w:r>
        <w:t>Классификация химических реакций по различным признакам: числу и составу исходных и полученных веществ; изменению степеней окисления химических элементов; погл</w:t>
      </w:r>
      <w:r>
        <w:t>о</w:t>
      </w:r>
      <w:r>
        <w:t xml:space="preserve">щению или выделению энергии. </w:t>
      </w:r>
      <w:r>
        <w:rPr>
          <w:i/>
        </w:rPr>
        <w:t>Понятие о скорости химических реакций. Катал</w:t>
      </w:r>
      <w:r>
        <w:rPr>
          <w:i/>
        </w:rPr>
        <w:t>и</w:t>
      </w:r>
      <w:r>
        <w:rPr>
          <w:i/>
        </w:rPr>
        <w:t>заторы.</w:t>
      </w:r>
    </w:p>
    <w:p w:rsidR="003D3B47" w:rsidRDefault="003D3B47">
      <w:pPr>
        <w:ind w:firstLine="567"/>
        <w:jc w:val="both"/>
        <w:rPr>
          <w:szCs w:val="22"/>
        </w:rPr>
      </w:pPr>
      <w:r>
        <w:t>Электролитическая диссоциация веществ в водных растворах. Электролиты и неэлектролиты. Ионы. К</w:t>
      </w:r>
      <w:r>
        <w:t>а</w:t>
      </w:r>
      <w:r>
        <w:t>тионы и анионы. Электролитическая диссоциация кислот, щелочей и с</w:t>
      </w:r>
      <w:r>
        <w:t>о</w:t>
      </w:r>
      <w:r>
        <w:t>лей. Реакции ионного обмена</w:t>
      </w:r>
      <w:r>
        <w:rPr>
          <w:szCs w:val="22"/>
        </w:rPr>
        <w:t xml:space="preserve">. </w:t>
      </w:r>
    </w:p>
    <w:p w:rsidR="003D3B47" w:rsidRDefault="003D3B47">
      <w:pPr>
        <w:pStyle w:val="a3"/>
        <w:spacing w:line="240" w:lineRule="auto"/>
        <w:jc w:val="both"/>
      </w:pPr>
      <w:r>
        <w:lastRenderedPageBreak/>
        <w:t>Окислительно-восстановительные реакции. Окислитель и во</w:t>
      </w:r>
      <w:r>
        <w:t>с</w:t>
      </w:r>
      <w:r>
        <w:t>становитель.</w:t>
      </w:r>
    </w:p>
    <w:p w:rsidR="003D3B47" w:rsidRDefault="003D3B47">
      <w:pPr>
        <w:pStyle w:val="ab"/>
        <w:spacing w:before="24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ЭЛЕМЕНТАРНЫЕ ОСНОВЫ</w:t>
      </w:r>
      <w:r>
        <w:rPr>
          <w:rFonts w:ascii="Times New Roman" w:hAnsi="Times New Roman"/>
          <w:b/>
          <w:sz w:val="22"/>
        </w:rPr>
        <w:br/>
        <w:t>НЕОРГАНИЧЕСКОЙ Х</w:t>
      </w:r>
      <w:r>
        <w:rPr>
          <w:rFonts w:ascii="Times New Roman" w:hAnsi="Times New Roman"/>
          <w:b/>
          <w:sz w:val="22"/>
        </w:rPr>
        <w:t>И</w:t>
      </w:r>
      <w:r>
        <w:rPr>
          <w:rFonts w:ascii="Times New Roman" w:hAnsi="Times New Roman"/>
          <w:b/>
          <w:sz w:val="22"/>
        </w:rPr>
        <w:t>МИИ</w:t>
      </w:r>
    </w:p>
    <w:p w:rsidR="003D3B47" w:rsidRDefault="003D3B47">
      <w:pPr>
        <w:spacing w:before="60"/>
        <w:ind w:firstLine="567"/>
        <w:jc w:val="both"/>
        <w:rPr>
          <w:szCs w:val="22"/>
        </w:rPr>
      </w:pPr>
      <w:r>
        <w:rPr>
          <w:szCs w:val="22"/>
        </w:rPr>
        <w:t>Свойства простых веществ (металлов и неметаллов), оксидов, оснований, кислот, с</w:t>
      </w:r>
      <w:r>
        <w:rPr>
          <w:szCs w:val="22"/>
        </w:rPr>
        <w:t>о</w:t>
      </w:r>
      <w:r>
        <w:rPr>
          <w:szCs w:val="22"/>
        </w:rPr>
        <w:t>лей.</w:t>
      </w:r>
    </w:p>
    <w:p w:rsidR="003D3B47" w:rsidRDefault="003D3B47">
      <w:pPr>
        <w:ind w:firstLine="567"/>
        <w:jc w:val="both"/>
        <w:rPr>
          <w:szCs w:val="22"/>
        </w:rPr>
      </w:pPr>
      <w:r>
        <w:rPr>
          <w:szCs w:val="22"/>
        </w:rPr>
        <w:t xml:space="preserve">Водород. Водородные соединения неметаллов. Кислород. Озон. Вода. </w:t>
      </w:r>
    </w:p>
    <w:p w:rsidR="003D3B47" w:rsidRDefault="003D3B47">
      <w:pPr>
        <w:ind w:firstLine="567"/>
        <w:jc w:val="both"/>
        <w:rPr>
          <w:szCs w:val="22"/>
        </w:rPr>
      </w:pPr>
      <w:r>
        <w:rPr>
          <w:szCs w:val="22"/>
        </w:rPr>
        <w:t>Галогены. Галогеноводородные кислоты и их соли.</w:t>
      </w:r>
    </w:p>
    <w:p w:rsidR="003D3B47" w:rsidRDefault="003D3B47">
      <w:pPr>
        <w:ind w:firstLine="567"/>
        <w:jc w:val="both"/>
        <w:rPr>
          <w:szCs w:val="22"/>
        </w:rPr>
      </w:pPr>
      <w:r>
        <w:rPr>
          <w:szCs w:val="22"/>
        </w:rPr>
        <w:t xml:space="preserve">Сера. Оксиды серы . Серная, </w:t>
      </w:r>
      <w:r>
        <w:rPr>
          <w:i/>
          <w:iCs/>
          <w:szCs w:val="22"/>
        </w:rPr>
        <w:t xml:space="preserve">сернистая и сероводородная </w:t>
      </w:r>
      <w:r>
        <w:rPr>
          <w:szCs w:val="22"/>
        </w:rPr>
        <w:t xml:space="preserve"> кислоты и их с</w:t>
      </w:r>
      <w:r>
        <w:rPr>
          <w:szCs w:val="22"/>
        </w:rPr>
        <w:t>о</w:t>
      </w:r>
      <w:r>
        <w:rPr>
          <w:szCs w:val="22"/>
        </w:rPr>
        <w:t>ли.</w:t>
      </w:r>
    </w:p>
    <w:p w:rsidR="003D3B47" w:rsidRDefault="003D3B47">
      <w:pPr>
        <w:ind w:firstLine="567"/>
        <w:jc w:val="both"/>
        <w:rPr>
          <w:szCs w:val="22"/>
        </w:rPr>
      </w:pPr>
      <w:r>
        <w:rPr>
          <w:szCs w:val="22"/>
        </w:rPr>
        <w:t>Азот. Аммиак. Соли аммония. Оксиды азота . Азотная кислота и ее с</w:t>
      </w:r>
      <w:r>
        <w:rPr>
          <w:szCs w:val="22"/>
        </w:rPr>
        <w:t>о</w:t>
      </w:r>
      <w:r>
        <w:rPr>
          <w:szCs w:val="22"/>
        </w:rPr>
        <w:t>ли.</w:t>
      </w:r>
    </w:p>
    <w:p w:rsidR="003D3B47" w:rsidRDefault="003D3B47">
      <w:pPr>
        <w:ind w:firstLine="567"/>
        <w:jc w:val="both"/>
        <w:rPr>
          <w:szCs w:val="22"/>
        </w:rPr>
      </w:pPr>
      <w:r>
        <w:rPr>
          <w:szCs w:val="22"/>
        </w:rPr>
        <w:t>Фосфор. Оксид фосфора. Ортофосфорная кислота и ее соли.</w:t>
      </w:r>
    </w:p>
    <w:p w:rsidR="003D3B47" w:rsidRDefault="003D3B47">
      <w:pPr>
        <w:ind w:firstLine="567"/>
        <w:jc w:val="both"/>
        <w:rPr>
          <w:szCs w:val="22"/>
        </w:rPr>
      </w:pPr>
      <w:r>
        <w:rPr>
          <w:szCs w:val="22"/>
        </w:rPr>
        <w:t>Углерод. Алмаз, графит. Угарный и углекислый газы. Угольная к</w:t>
      </w:r>
      <w:r>
        <w:rPr>
          <w:szCs w:val="22"/>
        </w:rPr>
        <w:t>и</w:t>
      </w:r>
      <w:r>
        <w:rPr>
          <w:szCs w:val="22"/>
        </w:rPr>
        <w:t>слота и ее соли.</w:t>
      </w:r>
    </w:p>
    <w:p w:rsidR="003D3B47" w:rsidRDefault="003D3B47">
      <w:pPr>
        <w:ind w:firstLine="567"/>
        <w:jc w:val="both"/>
        <w:rPr>
          <w:szCs w:val="22"/>
        </w:rPr>
      </w:pPr>
      <w:r>
        <w:rPr>
          <w:szCs w:val="22"/>
        </w:rPr>
        <w:t xml:space="preserve">Кремний. Оксид кремния . Кремниевая кислота. </w:t>
      </w:r>
      <w:r>
        <w:rPr>
          <w:i/>
          <w:iCs/>
          <w:szCs w:val="22"/>
        </w:rPr>
        <w:t>Силик</w:t>
      </w:r>
      <w:r>
        <w:rPr>
          <w:i/>
          <w:iCs/>
          <w:szCs w:val="22"/>
        </w:rPr>
        <w:t>а</w:t>
      </w:r>
      <w:r>
        <w:rPr>
          <w:i/>
          <w:iCs/>
          <w:szCs w:val="22"/>
        </w:rPr>
        <w:t>ты.</w:t>
      </w:r>
    </w:p>
    <w:p w:rsidR="003D3B47" w:rsidRDefault="003D3B47">
      <w:pPr>
        <w:ind w:firstLine="567"/>
        <w:jc w:val="both"/>
        <w:rPr>
          <w:szCs w:val="22"/>
        </w:rPr>
      </w:pPr>
      <w:r>
        <w:rPr>
          <w:szCs w:val="22"/>
        </w:rPr>
        <w:t>Щелочные и щелочно-земельные металлы и их соедин</w:t>
      </w:r>
      <w:r>
        <w:rPr>
          <w:szCs w:val="22"/>
        </w:rPr>
        <w:t>е</w:t>
      </w:r>
      <w:r>
        <w:rPr>
          <w:szCs w:val="22"/>
        </w:rPr>
        <w:t>ния.</w:t>
      </w:r>
    </w:p>
    <w:p w:rsidR="003D3B47" w:rsidRDefault="003D3B47">
      <w:pPr>
        <w:ind w:firstLine="567"/>
        <w:jc w:val="both"/>
        <w:rPr>
          <w:szCs w:val="22"/>
        </w:rPr>
      </w:pPr>
      <w:r>
        <w:rPr>
          <w:szCs w:val="22"/>
        </w:rPr>
        <w:t xml:space="preserve">Алюминий. </w:t>
      </w:r>
      <w:r>
        <w:rPr>
          <w:i/>
          <w:iCs/>
          <w:szCs w:val="22"/>
        </w:rPr>
        <w:t>Амфотерность оксида и гидроксида.</w:t>
      </w:r>
    </w:p>
    <w:p w:rsidR="003D3B47" w:rsidRDefault="003D3B47">
      <w:pPr>
        <w:ind w:firstLine="567"/>
        <w:jc w:val="both"/>
        <w:rPr>
          <w:szCs w:val="22"/>
        </w:rPr>
      </w:pPr>
      <w:r>
        <w:rPr>
          <w:szCs w:val="22"/>
        </w:rPr>
        <w:t xml:space="preserve">Железо. Оксиды, </w:t>
      </w:r>
      <w:r>
        <w:rPr>
          <w:i/>
          <w:iCs/>
          <w:szCs w:val="22"/>
        </w:rPr>
        <w:t>гидроксиды и соли</w:t>
      </w:r>
      <w:r>
        <w:rPr>
          <w:szCs w:val="22"/>
        </w:rPr>
        <w:t xml:space="preserve"> железа.</w:t>
      </w:r>
    </w:p>
    <w:p w:rsidR="003D3B47" w:rsidRDefault="003D3B47">
      <w:pPr>
        <w:pStyle w:val="ab"/>
        <w:spacing w:before="24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ПЕРВОНАЧАЛЬНЫЕ ПРЕДСТАВЛЕНИЯ ОБ</w:t>
      </w:r>
      <w:r>
        <w:rPr>
          <w:rFonts w:ascii="Times New Roman" w:hAnsi="Times New Roman"/>
          <w:b/>
          <w:sz w:val="22"/>
        </w:rPr>
        <w:br/>
        <w:t>ОРГАНИЧЕСКИХ ВЕЩЕС</w:t>
      </w:r>
      <w:r>
        <w:rPr>
          <w:rFonts w:ascii="Times New Roman" w:hAnsi="Times New Roman"/>
          <w:b/>
          <w:sz w:val="22"/>
        </w:rPr>
        <w:t>Т</w:t>
      </w:r>
      <w:r>
        <w:rPr>
          <w:rFonts w:ascii="Times New Roman" w:hAnsi="Times New Roman"/>
          <w:b/>
          <w:sz w:val="22"/>
        </w:rPr>
        <w:t>ВАХ</w:t>
      </w:r>
    </w:p>
    <w:p w:rsidR="003D3B47" w:rsidRDefault="003D3B47">
      <w:pPr>
        <w:spacing w:before="60"/>
        <w:ind w:firstLine="567"/>
        <w:jc w:val="both"/>
        <w:rPr>
          <w:szCs w:val="22"/>
        </w:rPr>
      </w:pPr>
      <w:r>
        <w:t>Первоначальные сведения о строении органических в</w:t>
      </w:r>
      <w:r>
        <w:t>е</w:t>
      </w:r>
      <w:r>
        <w:t>ществ.</w:t>
      </w:r>
    </w:p>
    <w:p w:rsidR="003D3B47" w:rsidRDefault="003D3B47">
      <w:pPr>
        <w:ind w:firstLine="567"/>
        <w:jc w:val="both"/>
        <w:rPr>
          <w:szCs w:val="22"/>
        </w:rPr>
      </w:pPr>
      <w:r>
        <w:rPr>
          <w:szCs w:val="22"/>
        </w:rPr>
        <w:t xml:space="preserve">Углеводороды: метан, этан, этилен. </w:t>
      </w:r>
    </w:p>
    <w:p w:rsidR="003D3B47" w:rsidRDefault="003D3B47">
      <w:pPr>
        <w:ind w:firstLine="567"/>
        <w:jc w:val="both"/>
        <w:rPr>
          <w:szCs w:val="22"/>
        </w:rPr>
      </w:pPr>
      <w:r>
        <w:rPr>
          <w:szCs w:val="22"/>
        </w:rPr>
        <w:t>Спирты (метанол, этанол, глицерин) и карбоновые кислоты (уксусная, стеариновая) как представители к</w:t>
      </w:r>
      <w:r>
        <w:rPr>
          <w:szCs w:val="22"/>
        </w:rPr>
        <w:t>и</w:t>
      </w:r>
      <w:r>
        <w:rPr>
          <w:szCs w:val="22"/>
        </w:rPr>
        <w:t>слородсодержащих органических соед</w:t>
      </w:r>
      <w:r>
        <w:rPr>
          <w:szCs w:val="22"/>
        </w:rPr>
        <w:t>и</w:t>
      </w:r>
      <w:r>
        <w:rPr>
          <w:szCs w:val="22"/>
        </w:rPr>
        <w:t>нений.</w:t>
      </w:r>
    </w:p>
    <w:p w:rsidR="003D3B47" w:rsidRDefault="003D3B47">
      <w:pPr>
        <w:ind w:firstLine="567"/>
        <w:jc w:val="both"/>
        <w:rPr>
          <w:szCs w:val="22"/>
        </w:rPr>
      </w:pPr>
      <w:r>
        <w:rPr>
          <w:szCs w:val="22"/>
        </w:rPr>
        <w:t xml:space="preserve">Биологически важные вещества: жиры, углеводы, белки. </w:t>
      </w:r>
    </w:p>
    <w:p w:rsidR="003D3B47" w:rsidRDefault="003D3B47">
      <w:pPr>
        <w:ind w:firstLine="567"/>
        <w:jc w:val="both"/>
        <w:rPr>
          <w:i/>
          <w:szCs w:val="22"/>
        </w:rPr>
      </w:pPr>
      <w:r>
        <w:rPr>
          <w:i/>
          <w:szCs w:val="22"/>
        </w:rPr>
        <w:t>Представления о пол</w:t>
      </w:r>
      <w:r>
        <w:rPr>
          <w:i/>
          <w:szCs w:val="22"/>
        </w:rPr>
        <w:t>и</w:t>
      </w:r>
      <w:r>
        <w:rPr>
          <w:i/>
          <w:szCs w:val="22"/>
        </w:rPr>
        <w:t>мерах на примере полиэтилена.</w:t>
      </w:r>
    </w:p>
    <w:p w:rsidR="003D3B47" w:rsidRDefault="003D3B47">
      <w:pPr>
        <w:pStyle w:val="ab"/>
        <w:spacing w:before="240"/>
        <w:ind w:left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ЭКСПЕРИМЕНТАЛЬНЫЕ ОСНОВЫ ХИМИИ</w:t>
      </w:r>
    </w:p>
    <w:p w:rsidR="003D3B47" w:rsidRDefault="003D3B47">
      <w:pPr>
        <w:spacing w:before="60"/>
        <w:ind w:firstLine="567"/>
        <w:jc w:val="both"/>
      </w:pPr>
      <w:r>
        <w:t>Правила работы в школьной лаборатории. Лабораторная посуда и оборудование. Правила безопасн</w:t>
      </w:r>
      <w:r>
        <w:t>о</w:t>
      </w:r>
      <w:r>
        <w:t>сти.</w:t>
      </w:r>
    </w:p>
    <w:p w:rsidR="003D3B47" w:rsidRDefault="003D3B47">
      <w:pPr>
        <w:ind w:firstLine="567"/>
        <w:jc w:val="both"/>
      </w:pPr>
      <w:r>
        <w:t>Ра</w:t>
      </w:r>
      <w:r>
        <w:t>з</w:t>
      </w:r>
      <w:r>
        <w:t>деление смесей. Очистка веществ. Фильтрование.</w:t>
      </w:r>
    </w:p>
    <w:p w:rsidR="003D3B47" w:rsidRDefault="003D3B47">
      <w:pPr>
        <w:ind w:firstLine="567"/>
        <w:jc w:val="both"/>
      </w:pPr>
      <w:r>
        <w:t>Взвешивание. Приготовление растворов. Получение кристаллов солей. Проведение химических реакций в растворах.</w:t>
      </w:r>
    </w:p>
    <w:p w:rsidR="003D3B47" w:rsidRDefault="003D3B47">
      <w:pPr>
        <w:ind w:firstLine="567"/>
        <w:jc w:val="both"/>
        <w:rPr>
          <w:i/>
          <w:iCs/>
        </w:rPr>
      </w:pPr>
      <w:r>
        <w:rPr>
          <w:i/>
          <w:iCs/>
        </w:rPr>
        <w:t>Нагревательные устройства. Проведение химических реакций при нагревании.</w:t>
      </w:r>
    </w:p>
    <w:p w:rsidR="003D3B47" w:rsidRDefault="003D3B47">
      <w:pPr>
        <w:ind w:firstLine="567"/>
        <w:jc w:val="both"/>
      </w:pPr>
      <w:r>
        <w:t>Методы анализа веществ. Качественные реакции на газообразные вещества и ионы в растворе. Определ</w:t>
      </w:r>
      <w:r>
        <w:t>е</w:t>
      </w:r>
      <w:r>
        <w:t>ние характера среды</w:t>
      </w:r>
      <w:r w:rsidR="004842C8">
        <w:t>.</w:t>
      </w:r>
      <w:r>
        <w:t xml:space="preserve"> </w:t>
      </w:r>
      <w:r w:rsidR="004842C8">
        <w:t>И</w:t>
      </w:r>
      <w:r>
        <w:t>ндикат</w:t>
      </w:r>
      <w:r>
        <w:t>о</w:t>
      </w:r>
      <w:r>
        <w:t>ры.</w:t>
      </w:r>
    </w:p>
    <w:p w:rsidR="003D3B47" w:rsidRDefault="003D3B47">
      <w:pPr>
        <w:ind w:firstLine="567"/>
        <w:jc w:val="both"/>
      </w:pPr>
      <w:r>
        <w:t>Получение газообразных веществ.</w:t>
      </w:r>
    </w:p>
    <w:p w:rsidR="003D3B47" w:rsidRDefault="003D3B47">
      <w:pPr>
        <w:pStyle w:val="ab"/>
        <w:spacing w:before="240"/>
        <w:ind w:firstLine="567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ХИМИЯ И ЖИЗНЬ</w:t>
      </w:r>
    </w:p>
    <w:p w:rsidR="003D3B47" w:rsidRDefault="003D3B47">
      <w:pPr>
        <w:pStyle w:val="30"/>
        <w:spacing w:line="240" w:lineRule="auto"/>
        <w:ind w:firstLine="567"/>
        <w:rPr>
          <w:b w:val="0"/>
          <w:bCs/>
          <w:i w:val="0"/>
          <w:iCs/>
          <w:szCs w:val="22"/>
        </w:rPr>
      </w:pPr>
      <w:r>
        <w:rPr>
          <w:b w:val="0"/>
          <w:bCs/>
          <w:i w:val="0"/>
          <w:iCs/>
          <w:szCs w:val="22"/>
        </w:rPr>
        <w:t>Человек в мире веществ, материалов и химических реакций.</w:t>
      </w:r>
    </w:p>
    <w:p w:rsidR="003D3B47" w:rsidRDefault="003D3B47">
      <w:pPr>
        <w:ind w:firstLine="567"/>
        <w:jc w:val="both"/>
        <w:rPr>
          <w:szCs w:val="22"/>
        </w:rPr>
      </w:pPr>
      <w:r>
        <w:rPr>
          <w:i/>
          <w:iCs/>
          <w:szCs w:val="22"/>
        </w:rPr>
        <w:t>Химия и здоровье. Лекарственные препараты; проблемы, связанные с их применен</w:t>
      </w:r>
      <w:r>
        <w:rPr>
          <w:i/>
          <w:iCs/>
          <w:szCs w:val="22"/>
        </w:rPr>
        <w:t>и</w:t>
      </w:r>
      <w:r>
        <w:rPr>
          <w:i/>
          <w:iCs/>
          <w:szCs w:val="22"/>
        </w:rPr>
        <w:t>ем.</w:t>
      </w:r>
    </w:p>
    <w:p w:rsidR="003D3B47" w:rsidRDefault="003D3B47">
      <w:pPr>
        <w:ind w:firstLine="567"/>
        <w:jc w:val="both"/>
        <w:rPr>
          <w:i/>
          <w:iCs/>
          <w:szCs w:val="22"/>
        </w:rPr>
      </w:pPr>
      <w:r>
        <w:rPr>
          <w:i/>
          <w:iCs/>
        </w:rPr>
        <w:t>Химия и пища. Калорийность жиров, белков и углеводов. Консерванты пищевых продуктов (поваренная соль, уксусная кисл</w:t>
      </w:r>
      <w:r>
        <w:rPr>
          <w:i/>
          <w:iCs/>
        </w:rPr>
        <w:t>о</w:t>
      </w:r>
      <w:r>
        <w:rPr>
          <w:i/>
          <w:iCs/>
        </w:rPr>
        <w:t>та).</w:t>
      </w:r>
    </w:p>
    <w:p w:rsidR="003D3B47" w:rsidRDefault="003D3B47">
      <w:pPr>
        <w:ind w:firstLine="567"/>
        <w:jc w:val="both"/>
        <w:rPr>
          <w:bCs/>
          <w:i/>
          <w:iCs/>
        </w:rPr>
      </w:pPr>
      <w:r>
        <w:rPr>
          <w:bCs/>
          <w:i/>
          <w:iCs/>
        </w:rPr>
        <w:t>Химические вещества как строительные и поделочные материалы (мел, мрамор, известняк, стекло, ц</w:t>
      </w:r>
      <w:r>
        <w:rPr>
          <w:bCs/>
          <w:i/>
          <w:iCs/>
        </w:rPr>
        <w:t>е</w:t>
      </w:r>
      <w:r>
        <w:rPr>
          <w:bCs/>
          <w:i/>
          <w:iCs/>
        </w:rPr>
        <w:t>мент).</w:t>
      </w:r>
    </w:p>
    <w:p w:rsidR="003D3B47" w:rsidRDefault="003D3B47">
      <w:pPr>
        <w:ind w:firstLine="567"/>
        <w:jc w:val="both"/>
      </w:pPr>
      <w:r>
        <w:rPr>
          <w:i/>
          <w:iCs/>
        </w:rPr>
        <w:t>Природные источники углеводородов</w:t>
      </w:r>
      <w:r>
        <w:t>.</w:t>
      </w:r>
      <w:r>
        <w:rPr>
          <w:i/>
          <w:iCs/>
        </w:rPr>
        <w:t xml:space="preserve"> Нефть и природный газ, их примен</w:t>
      </w:r>
      <w:r>
        <w:rPr>
          <w:i/>
          <w:iCs/>
        </w:rPr>
        <w:t>е</w:t>
      </w:r>
      <w:r>
        <w:rPr>
          <w:i/>
          <w:iCs/>
        </w:rPr>
        <w:t>ние.</w:t>
      </w:r>
    </w:p>
    <w:p w:rsidR="003D3B47" w:rsidRDefault="003D3B47">
      <w:pPr>
        <w:ind w:firstLine="567"/>
        <w:jc w:val="both"/>
        <w:rPr>
          <w:szCs w:val="22"/>
        </w:rPr>
      </w:pPr>
      <w:r>
        <w:t>Химическое загрязнение окружающей среды и его последс</w:t>
      </w:r>
      <w:r>
        <w:t>т</w:t>
      </w:r>
      <w:r>
        <w:t>вия.</w:t>
      </w:r>
    </w:p>
    <w:p w:rsidR="003D3B47" w:rsidRDefault="003D3B47">
      <w:pPr>
        <w:ind w:firstLine="567"/>
        <w:jc w:val="both"/>
        <w:rPr>
          <w:szCs w:val="22"/>
        </w:rPr>
      </w:pPr>
      <w:r>
        <w:t>Проблемы безопасного использования веществ и химических реакций в повседневной жизни.</w:t>
      </w:r>
      <w:r>
        <w:rPr>
          <w:i/>
          <w:iCs/>
        </w:rPr>
        <w:t xml:space="preserve"> </w:t>
      </w:r>
      <w:r>
        <w:rPr>
          <w:i/>
          <w:iCs/>
          <w:szCs w:val="22"/>
        </w:rPr>
        <w:t>Токсичные</w:t>
      </w:r>
      <w:r>
        <w:rPr>
          <w:szCs w:val="22"/>
        </w:rPr>
        <w:t>,</w:t>
      </w:r>
      <w:r>
        <w:rPr>
          <w:i/>
          <w:iCs/>
          <w:szCs w:val="22"/>
        </w:rPr>
        <w:t xml:space="preserve"> горючие и взрывоопасные вещества.</w:t>
      </w:r>
      <w:r>
        <w:rPr>
          <w:szCs w:val="22"/>
        </w:rPr>
        <w:t xml:space="preserve"> </w:t>
      </w:r>
      <w:r>
        <w:rPr>
          <w:i/>
          <w:iCs/>
        </w:rPr>
        <w:t>Б</w:t>
      </w:r>
      <w:r>
        <w:rPr>
          <w:i/>
          <w:iCs/>
        </w:rPr>
        <w:t>ы</w:t>
      </w:r>
      <w:r>
        <w:rPr>
          <w:i/>
          <w:iCs/>
        </w:rPr>
        <w:t>товая химическая грамотность.</w:t>
      </w:r>
    </w:p>
    <w:p w:rsidR="003D3B47" w:rsidRDefault="003D3B47">
      <w:pPr>
        <w:ind w:firstLine="567"/>
        <w:jc w:val="both"/>
        <w:rPr>
          <w:szCs w:val="22"/>
        </w:rPr>
      </w:pPr>
    </w:p>
    <w:p w:rsidR="003D3B47" w:rsidRDefault="003D3B47">
      <w:pPr>
        <w:pStyle w:val="2"/>
        <w:spacing w:before="360" w:after="0"/>
        <w:jc w:val="center"/>
        <w:rPr>
          <w:rFonts w:ascii="Times New Roman" w:hAnsi="Times New Roman" w:cs="Times New Roman"/>
          <w:i w:val="0"/>
          <w:iCs w:val="0"/>
          <w:sz w:val="24"/>
        </w:rPr>
      </w:pPr>
      <w:r>
        <w:rPr>
          <w:rFonts w:ascii="Times New Roman" w:hAnsi="Times New Roman" w:cs="Times New Roman"/>
          <w:i w:val="0"/>
          <w:iCs w:val="0"/>
          <w:sz w:val="24"/>
        </w:rPr>
        <w:t>ТРЕБОВАНИЯ К УРОВНЮ</w:t>
      </w:r>
      <w:r>
        <w:rPr>
          <w:rFonts w:ascii="Times New Roman" w:hAnsi="Times New Roman" w:cs="Times New Roman"/>
          <w:i w:val="0"/>
          <w:iCs w:val="0"/>
          <w:sz w:val="24"/>
        </w:rPr>
        <w:br/>
        <w:t>ПОДГОТОВКИ ВЫПУСКНИКОВ</w:t>
      </w:r>
    </w:p>
    <w:p w:rsidR="003D3B47" w:rsidRDefault="003D3B47">
      <w:pPr>
        <w:spacing w:before="240"/>
        <w:ind w:firstLine="567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В результате изучения химии ученик до</w:t>
      </w:r>
      <w:r>
        <w:rPr>
          <w:b/>
          <w:bCs/>
          <w:i/>
          <w:iCs/>
        </w:rPr>
        <w:t>л</w:t>
      </w:r>
      <w:r>
        <w:rPr>
          <w:b/>
          <w:bCs/>
          <w:i/>
          <w:iCs/>
        </w:rPr>
        <w:t>жен</w:t>
      </w:r>
    </w:p>
    <w:p w:rsidR="003D3B47" w:rsidRDefault="004842C8" w:rsidP="004842C8">
      <w:pPr>
        <w:spacing w:before="120"/>
        <w:ind w:firstLine="567"/>
        <w:jc w:val="both"/>
        <w:rPr>
          <w:b/>
        </w:rPr>
      </w:pPr>
      <w:r>
        <w:rPr>
          <w:b/>
        </w:rPr>
        <w:t>з</w:t>
      </w:r>
      <w:r w:rsidR="003D3B47">
        <w:rPr>
          <w:b/>
        </w:rPr>
        <w:t>нать</w:t>
      </w:r>
      <w:r w:rsidR="003D3B47">
        <w:rPr>
          <w:b/>
          <w:lang w:val="en-US"/>
        </w:rPr>
        <w:t>/</w:t>
      </w:r>
      <w:r w:rsidR="003D3B47">
        <w:rPr>
          <w:b/>
        </w:rPr>
        <w:t>понимать</w:t>
      </w:r>
    </w:p>
    <w:p w:rsidR="003D3B47" w:rsidRDefault="003D3B47">
      <w:pPr>
        <w:widowControl w:val="0"/>
        <w:numPr>
          <w:ilvl w:val="0"/>
          <w:numId w:val="3"/>
        </w:numPr>
        <w:spacing w:before="60"/>
        <w:jc w:val="both"/>
        <w:rPr>
          <w:szCs w:val="22"/>
        </w:rPr>
      </w:pPr>
      <w:r>
        <w:rPr>
          <w:b/>
          <w:i/>
          <w:szCs w:val="22"/>
        </w:rPr>
        <w:t>химическую символику</w:t>
      </w:r>
      <w:r>
        <w:rPr>
          <w:szCs w:val="22"/>
        </w:rPr>
        <w:t>: знаки химических элементов, формулы химических веществ и уравнения химич</w:t>
      </w:r>
      <w:r>
        <w:rPr>
          <w:szCs w:val="22"/>
        </w:rPr>
        <w:t>е</w:t>
      </w:r>
      <w:r>
        <w:rPr>
          <w:szCs w:val="22"/>
        </w:rPr>
        <w:t>ских реакций;</w:t>
      </w:r>
    </w:p>
    <w:p w:rsidR="003D3B47" w:rsidRDefault="003D3B47">
      <w:pPr>
        <w:widowControl w:val="0"/>
        <w:numPr>
          <w:ilvl w:val="0"/>
          <w:numId w:val="3"/>
        </w:numPr>
        <w:spacing w:before="60"/>
        <w:jc w:val="both"/>
        <w:rPr>
          <w:szCs w:val="22"/>
        </w:rPr>
      </w:pPr>
      <w:r>
        <w:rPr>
          <w:b/>
          <w:i/>
          <w:szCs w:val="22"/>
        </w:rPr>
        <w:t>важнейшие химические понятия</w:t>
      </w:r>
      <w:r>
        <w:rPr>
          <w:szCs w:val="22"/>
        </w:rPr>
        <w:t xml:space="preserve">: </w:t>
      </w:r>
      <w:r>
        <w:t>химический элемент, атом, молекула, относительные атомная и мол</w:t>
      </w:r>
      <w:r>
        <w:t>е</w:t>
      </w:r>
      <w:r>
        <w:t>кулярная массы, ион, химическая связь, вещество, классификация веществ, моль, молярная масса, моля</w:t>
      </w:r>
      <w:r>
        <w:t>р</w:t>
      </w:r>
      <w:r>
        <w:t xml:space="preserve">ный объем, химическая реакция, классификация реакций, электролит и неэлектролит, электролитическая </w:t>
      </w:r>
      <w:r>
        <w:lastRenderedPageBreak/>
        <w:t>диссоциация, окислитель и восстановитель, окисление и восстановл</w:t>
      </w:r>
      <w:r>
        <w:t>е</w:t>
      </w:r>
      <w:r>
        <w:t>ние;</w:t>
      </w:r>
    </w:p>
    <w:p w:rsidR="003D3B47" w:rsidRDefault="003D3B47">
      <w:pPr>
        <w:widowControl w:val="0"/>
        <w:numPr>
          <w:ilvl w:val="0"/>
          <w:numId w:val="3"/>
        </w:numPr>
        <w:spacing w:before="60"/>
        <w:jc w:val="both"/>
        <w:rPr>
          <w:szCs w:val="22"/>
        </w:rPr>
      </w:pPr>
      <w:r>
        <w:rPr>
          <w:b/>
          <w:i/>
          <w:szCs w:val="22"/>
        </w:rPr>
        <w:t>основные законы химии</w:t>
      </w:r>
      <w:r>
        <w:rPr>
          <w:szCs w:val="22"/>
        </w:rPr>
        <w:t>: сохранения массы веществ, постоянства состава, периодич</w:t>
      </w:r>
      <w:r>
        <w:rPr>
          <w:szCs w:val="22"/>
        </w:rPr>
        <w:t>е</w:t>
      </w:r>
      <w:r w:rsidR="004842C8">
        <w:rPr>
          <w:szCs w:val="22"/>
        </w:rPr>
        <w:t>ский закон;</w:t>
      </w:r>
    </w:p>
    <w:p w:rsidR="003D3B47" w:rsidRDefault="004842C8">
      <w:pPr>
        <w:spacing w:before="240"/>
        <w:ind w:firstLine="567"/>
        <w:jc w:val="both"/>
      </w:pPr>
      <w:r>
        <w:rPr>
          <w:b/>
          <w:bCs/>
        </w:rPr>
        <w:t>у</w:t>
      </w:r>
      <w:r w:rsidR="003D3B47">
        <w:rPr>
          <w:b/>
          <w:bCs/>
        </w:rPr>
        <w:t>меть</w:t>
      </w:r>
    </w:p>
    <w:p w:rsidR="003D3B47" w:rsidRDefault="003D3B47">
      <w:pPr>
        <w:widowControl w:val="0"/>
        <w:numPr>
          <w:ilvl w:val="0"/>
          <w:numId w:val="3"/>
        </w:numPr>
        <w:spacing w:before="60"/>
        <w:jc w:val="both"/>
        <w:rPr>
          <w:szCs w:val="22"/>
        </w:rPr>
      </w:pPr>
      <w:r>
        <w:rPr>
          <w:b/>
          <w:i/>
          <w:szCs w:val="22"/>
        </w:rPr>
        <w:t>называть:</w:t>
      </w:r>
      <w:r>
        <w:rPr>
          <w:szCs w:val="22"/>
        </w:rPr>
        <w:t xml:space="preserve"> </w:t>
      </w:r>
      <w:r>
        <w:t>химические элементы, соединения изученных классов;</w:t>
      </w:r>
    </w:p>
    <w:p w:rsidR="003D3B47" w:rsidRDefault="003D3B47">
      <w:pPr>
        <w:widowControl w:val="0"/>
        <w:numPr>
          <w:ilvl w:val="0"/>
          <w:numId w:val="3"/>
        </w:numPr>
        <w:spacing w:before="40"/>
        <w:jc w:val="both"/>
        <w:rPr>
          <w:szCs w:val="22"/>
        </w:rPr>
      </w:pPr>
      <w:r>
        <w:rPr>
          <w:b/>
          <w:i/>
          <w:szCs w:val="22"/>
        </w:rPr>
        <w:t>объяснять:</w:t>
      </w:r>
      <w:r>
        <w:rPr>
          <w:szCs w:val="22"/>
        </w:rPr>
        <w:t xml:space="preserve"> </w:t>
      </w:r>
      <w:r>
        <w:t>физический смысл атомного (порядкового) ном</w:t>
      </w:r>
      <w:r>
        <w:t>е</w:t>
      </w:r>
      <w:r>
        <w:t>ра химического элемента, номеров группы и периода, к которым элемент принадлежит в периодической системе Д.И. Менделеева; закономерности и</w:t>
      </w:r>
      <w:r>
        <w:t>з</w:t>
      </w:r>
      <w:r>
        <w:t>менения свойств элементов в пределах малых периодов и главных подгрупп; сущность реакций ионного обм</w:t>
      </w:r>
      <w:r>
        <w:t>е</w:t>
      </w:r>
      <w:r>
        <w:t>на;</w:t>
      </w:r>
    </w:p>
    <w:p w:rsidR="003D3B47" w:rsidRDefault="003D3B47">
      <w:pPr>
        <w:widowControl w:val="0"/>
        <w:numPr>
          <w:ilvl w:val="0"/>
          <w:numId w:val="3"/>
        </w:numPr>
        <w:spacing w:before="40"/>
        <w:jc w:val="both"/>
        <w:rPr>
          <w:szCs w:val="22"/>
        </w:rPr>
      </w:pPr>
      <w:r>
        <w:rPr>
          <w:b/>
          <w:i/>
          <w:szCs w:val="22"/>
        </w:rPr>
        <w:t>характеризовать:</w:t>
      </w:r>
      <w:r>
        <w:rPr>
          <w:szCs w:val="22"/>
        </w:rPr>
        <w:t xml:space="preserve"> </w:t>
      </w:r>
      <w:r>
        <w:t>химические элементы (от водорода до кальция) на основе их положения в периодич</w:t>
      </w:r>
      <w:r>
        <w:t>е</w:t>
      </w:r>
      <w:r>
        <w:t>ской системе Д.И.Менделеева и особенностей строения их атомов; связь между составом, строением и свойствами веществ; химические свойства основных кла</w:t>
      </w:r>
      <w:r>
        <w:t>с</w:t>
      </w:r>
      <w:r>
        <w:t>сов неорганических веществ;</w:t>
      </w:r>
      <w:r>
        <w:rPr>
          <w:szCs w:val="22"/>
        </w:rPr>
        <w:t xml:space="preserve"> </w:t>
      </w:r>
    </w:p>
    <w:p w:rsidR="003D3B47" w:rsidRDefault="003D3B47">
      <w:pPr>
        <w:widowControl w:val="0"/>
        <w:numPr>
          <w:ilvl w:val="0"/>
          <w:numId w:val="3"/>
        </w:numPr>
        <w:spacing w:before="40"/>
        <w:jc w:val="both"/>
        <w:rPr>
          <w:szCs w:val="22"/>
        </w:rPr>
      </w:pPr>
      <w:r>
        <w:rPr>
          <w:b/>
          <w:i/>
          <w:szCs w:val="22"/>
        </w:rPr>
        <w:t>определять:</w:t>
      </w:r>
      <w:r>
        <w:rPr>
          <w:szCs w:val="22"/>
        </w:rPr>
        <w:t xml:space="preserve"> </w:t>
      </w:r>
      <w:r>
        <w:t>состав веществ по их формулам, принадлежность веществ к определенному классу соедин</w:t>
      </w:r>
      <w:r>
        <w:t>е</w:t>
      </w:r>
      <w:r>
        <w:t>ний, типы химич</w:t>
      </w:r>
      <w:r>
        <w:t>е</w:t>
      </w:r>
      <w:r>
        <w:t>ских реакций, валентность и степень окисления элемента в соединениях, тип химической связи в соединениях, возможность протек</w:t>
      </w:r>
      <w:r>
        <w:t>а</w:t>
      </w:r>
      <w:r>
        <w:t>ния реакций ионного обмена;</w:t>
      </w:r>
      <w:r>
        <w:rPr>
          <w:szCs w:val="22"/>
        </w:rPr>
        <w:t xml:space="preserve"> </w:t>
      </w:r>
    </w:p>
    <w:p w:rsidR="003D3B47" w:rsidRDefault="003D3B47">
      <w:pPr>
        <w:widowControl w:val="0"/>
        <w:numPr>
          <w:ilvl w:val="0"/>
          <w:numId w:val="3"/>
        </w:numPr>
        <w:spacing w:before="40"/>
        <w:jc w:val="both"/>
        <w:rPr>
          <w:szCs w:val="22"/>
        </w:rPr>
      </w:pPr>
      <w:r>
        <w:rPr>
          <w:b/>
          <w:i/>
          <w:szCs w:val="22"/>
        </w:rPr>
        <w:t>составлять</w:t>
      </w:r>
      <w:r>
        <w:rPr>
          <w:i/>
          <w:szCs w:val="22"/>
        </w:rPr>
        <w:t>:</w:t>
      </w:r>
      <w:r>
        <w:rPr>
          <w:szCs w:val="22"/>
        </w:rPr>
        <w:t xml:space="preserve"> </w:t>
      </w:r>
      <w:r>
        <w:t>формулы неорганических соединений изученных классов; схемы стро</w:t>
      </w:r>
      <w:r>
        <w:t>е</w:t>
      </w:r>
      <w:r>
        <w:t>ния атомов первых 20 элементов периодической системы Д.И.Менделеева; уравнения химических реа</w:t>
      </w:r>
      <w:r>
        <w:t>к</w:t>
      </w:r>
      <w:r>
        <w:t>ций;</w:t>
      </w:r>
    </w:p>
    <w:p w:rsidR="003D3B47" w:rsidRDefault="003D3B47">
      <w:pPr>
        <w:widowControl w:val="0"/>
        <w:numPr>
          <w:ilvl w:val="0"/>
          <w:numId w:val="3"/>
        </w:numPr>
        <w:spacing w:before="40"/>
        <w:jc w:val="both"/>
        <w:rPr>
          <w:szCs w:val="22"/>
        </w:rPr>
      </w:pPr>
      <w:r>
        <w:rPr>
          <w:b/>
          <w:i/>
          <w:szCs w:val="22"/>
        </w:rPr>
        <w:t>обращаться</w:t>
      </w:r>
      <w:r>
        <w:rPr>
          <w:b/>
          <w:szCs w:val="22"/>
        </w:rPr>
        <w:t xml:space="preserve"> </w:t>
      </w:r>
      <w:r>
        <w:rPr>
          <w:szCs w:val="22"/>
        </w:rPr>
        <w:t>с химической посудой и лабораторным оборуд</w:t>
      </w:r>
      <w:r>
        <w:rPr>
          <w:szCs w:val="22"/>
        </w:rPr>
        <w:t>о</w:t>
      </w:r>
      <w:r>
        <w:rPr>
          <w:szCs w:val="22"/>
        </w:rPr>
        <w:t>ванием;</w:t>
      </w:r>
    </w:p>
    <w:p w:rsidR="003D3B47" w:rsidRDefault="003D3B47">
      <w:pPr>
        <w:widowControl w:val="0"/>
        <w:numPr>
          <w:ilvl w:val="0"/>
          <w:numId w:val="3"/>
        </w:numPr>
        <w:spacing w:before="40"/>
        <w:jc w:val="both"/>
        <w:rPr>
          <w:szCs w:val="22"/>
        </w:rPr>
      </w:pPr>
      <w:r>
        <w:rPr>
          <w:b/>
          <w:i/>
          <w:szCs w:val="22"/>
        </w:rPr>
        <w:t>распознавать опытным путем:</w:t>
      </w:r>
      <w:r>
        <w:rPr>
          <w:szCs w:val="22"/>
        </w:rPr>
        <w:t xml:space="preserve"> кислород, водород, углекислый газ, аммиак; раств</w:t>
      </w:r>
      <w:r>
        <w:rPr>
          <w:szCs w:val="22"/>
        </w:rPr>
        <w:t>о</w:t>
      </w:r>
      <w:r>
        <w:rPr>
          <w:szCs w:val="22"/>
        </w:rPr>
        <w:t>ры кислот и щелочей, хлорид-, сул</w:t>
      </w:r>
      <w:r>
        <w:rPr>
          <w:szCs w:val="22"/>
        </w:rPr>
        <w:t>ь</w:t>
      </w:r>
      <w:r>
        <w:rPr>
          <w:szCs w:val="22"/>
        </w:rPr>
        <w:t>фат-, карбонат-ионы;</w:t>
      </w:r>
    </w:p>
    <w:p w:rsidR="003D3B47" w:rsidRDefault="003D3B47">
      <w:pPr>
        <w:widowControl w:val="0"/>
        <w:numPr>
          <w:ilvl w:val="0"/>
          <w:numId w:val="3"/>
        </w:numPr>
        <w:spacing w:before="40"/>
        <w:jc w:val="both"/>
        <w:rPr>
          <w:szCs w:val="22"/>
        </w:rPr>
      </w:pPr>
      <w:r>
        <w:rPr>
          <w:b/>
          <w:i/>
          <w:szCs w:val="22"/>
        </w:rPr>
        <w:t>вычислять:</w:t>
      </w:r>
      <w:r>
        <w:rPr>
          <w:szCs w:val="22"/>
        </w:rPr>
        <w:t xml:space="preserve"> массовую долю химического элемента по форм</w:t>
      </w:r>
      <w:r>
        <w:rPr>
          <w:szCs w:val="22"/>
        </w:rPr>
        <w:t>у</w:t>
      </w:r>
      <w:r>
        <w:rPr>
          <w:szCs w:val="22"/>
        </w:rPr>
        <w:t>ле соединения; массовую долю вещества в растворе; количество вещества, объем или массу по количеству вещества, объему или массе реаге</w:t>
      </w:r>
      <w:r>
        <w:rPr>
          <w:szCs w:val="22"/>
        </w:rPr>
        <w:t>н</w:t>
      </w:r>
      <w:r w:rsidR="004842C8">
        <w:rPr>
          <w:szCs w:val="22"/>
        </w:rPr>
        <w:t>тов или продуктов реакции;</w:t>
      </w:r>
    </w:p>
    <w:p w:rsidR="003D3B47" w:rsidRPr="004842C8" w:rsidRDefault="004842C8">
      <w:pPr>
        <w:spacing w:before="240"/>
        <w:ind w:left="567"/>
        <w:jc w:val="both"/>
        <w:rPr>
          <w:bCs/>
        </w:rPr>
      </w:pPr>
      <w:r>
        <w:rPr>
          <w:b/>
          <w:bCs/>
        </w:rPr>
        <w:t>и</w:t>
      </w:r>
      <w:r w:rsidR="003D3B47">
        <w:rPr>
          <w:b/>
          <w:bCs/>
        </w:rPr>
        <w:t xml:space="preserve">спользовать приобретенные знания и умения в практической деятельности и повседневной жизни </w:t>
      </w:r>
      <w:r w:rsidR="003D3B47" w:rsidRPr="004842C8">
        <w:rPr>
          <w:bCs/>
        </w:rPr>
        <w:t>для:</w:t>
      </w:r>
    </w:p>
    <w:p w:rsidR="003D3B47" w:rsidRDefault="003D3B47">
      <w:pPr>
        <w:widowControl w:val="0"/>
        <w:numPr>
          <w:ilvl w:val="0"/>
          <w:numId w:val="3"/>
        </w:numPr>
        <w:spacing w:before="60"/>
        <w:jc w:val="both"/>
        <w:rPr>
          <w:szCs w:val="22"/>
        </w:rPr>
      </w:pPr>
      <w:r>
        <w:rPr>
          <w:szCs w:val="22"/>
        </w:rPr>
        <w:t>безопасного обращения с веществами и материалами;</w:t>
      </w:r>
    </w:p>
    <w:p w:rsidR="003D3B47" w:rsidRDefault="003D3B47">
      <w:pPr>
        <w:widowControl w:val="0"/>
        <w:numPr>
          <w:ilvl w:val="0"/>
          <w:numId w:val="3"/>
        </w:numPr>
        <w:spacing w:before="60"/>
        <w:jc w:val="both"/>
        <w:rPr>
          <w:szCs w:val="22"/>
        </w:rPr>
      </w:pPr>
      <w:r>
        <w:t>экологически грамотного поведения в окружа</w:t>
      </w:r>
      <w:r>
        <w:t>ю</w:t>
      </w:r>
      <w:r>
        <w:t>щей среде;</w:t>
      </w:r>
    </w:p>
    <w:p w:rsidR="003D3B47" w:rsidRDefault="003D3B47">
      <w:pPr>
        <w:widowControl w:val="0"/>
        <w:numPr>
          <w:ilvl w:val="0"/>
          <w:numId w:val="3"/>
        </w:numPr>
        <w:spacing w:before="60"/>
        <w:jc w:val="both"/>
        <w:rPr>
          <w:szCs w:val="22"/>
        </w:rPr>
      </w:pPr>
      <w:r>
        <w:t>оценки влияния химического загрязнения окружающей среды на организм чел</w:t>
      </w:r>
      <w:r>
        <w:t>о</w:t>
      </w:r>
      <w:r>
        <w:t>века;</w:t>
      </w:r>
    </w:p>
    <w:p w:rsidR="003D3B47" w:rsidRDefault="003D3B47">
      <w:pPr>
        <w:widowControl w:val="0"/>
        <w:numPr>
          <w:ilvl w:val="0"/>
          <w:numId w:val="3"/>
        </w:numPr>
        <w:spacing w:before="60"/>
        <w:jc w:val="both"/>
        <w:rPr>
          <w:szCs w:val="22"/>
        </w:rPr>
      </w:pPr>
      <w:r>
        <w:t>критической оценки информации о веществах, используемых в быту;</w:t>
      </w:r>
    </w:p>
    <w:p w:rsidR="003D3B47" w:rsidRDefault="003D3B47">
      <w:pPr>
        <w:widowControl w:val="0"/>
        <w:numPr>
          <w:ilvl w:val="0"/>
          <w:numId w:val="3"/>
        </w:numPr>
        <w:spacing w:before="60"/>
        <w:jc w:val="both"/>
      </w:pPr>
      <w:r>
        <w:rPr>
          <w:bCs/>
        </w:rPr>
        <w:t>приготовления растворов заданной концентр</w:t>
      </w:r>
      <w:r>
        <w:rPr>
          <w:bCs/>
        </w:rPr>
        <w:t>а</w:t>
      </w:r>
      <w:r>
        <w:rPr>
          <w:bCs/>
        </w:rPr>
        <w:t>ции.</w:t>
      </w:r>
    </w:p>
    <w:sectPr w:rsidR="003D3B47" w:rsidSect="00163D0C">
      <w:footerReference w:type="even" r:id="rId7"/>
      <w:footerReference w:type="default" r:id="rId8"/>
      <w:pgSz w:w="11906" w:h="16838" w:code="9"/>
      <w:pgMar w:top="568" w:right="707" w:bottom="0" w:left="426" w:header="709" w:footer="47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6F79" w:rsidRDefault="00D46F79">
      <w:r>
        <w:separator/>
      </w:r>
    </w:p>
  </w:endnote>
  <w:endnote w:type="continuationSeparator" w:id="1">
    <w:p w:rsidR="00D46F79" w:rsidRDefault="00D46F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DB5" w:rsidRDefault="00C05DB5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05DB5" w:rsidRDefault="00C05DB5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D0C" w:rsidRDefault="00163D0C">
    <w:pPr>
      <w:pStyle w:val="a4"/>
    </w:pPr>
    <w:fldSimple w:instr=" PAGE   \* MERGEFORMAT ">
      <w:r>
        <w:rPr>
          <w:noProof/>
        </w:rPr>
        <w:t>2</w:t>
      </w:r>
    </w:fldSimple>
  </w:p>
  <w:p w:rsidR="00C05DB5" w:rsidRDefault="00C05DB5">
    <w:pPr>
      <w:pStyle w:val="a4"/>
      <w:rPr>
        <w:rFonts w:ascii="Arial" w:hAnsi="Arial" w:cs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6F79" w:rsidRDefault="00D46F79">
      <w:r>
        <w:separator/>
      </w:r>
    </w:p>
  </w:footnote>
  <w:footnote w:type="continuationSeparator" w:id="1">
    <w:p w:rsidR="00D46F79" w:rsidRDefault="00D46F79">
      <w:r>
        <w:continuationSeparator/>
      </w:r>
    </w:p>
  </w:footnote>
  <w:footnote w:id="2">
    <w:p w:rsidR="00C05DB5" w:rsidRPr="004842C8" w:rsidRDefault="00C05DB5" w:rsidP="004842C8">
      <w:pPr>
        <w:pStyle w:val="aa"/>
        <w:spacing w:line="240" w:lineRule="auto"/>
        <w:ind w:left="360" w:hanging="360"/>
        <w:rPr>
          <w:sz w:val="18"/>
        </w:rPr>
      </w:pPr>
      <w:r w:rsidRPr="004842C8">
        <w:rPr>
          <w:sz w:val="18"/>
          <w:szCs w:val="18"/>
          <w:vertAlign w:val="superscript"/>
        </w:rPr>
        <w:footnoteRef/>
      </w:r>
      <w:r w:rsidRPr="004842C8">
        <w:rPr>
          <w:sz w:val="18"/>
          <w:szCs w:val="18"/>
          <w:vertAlign w:val="superscript"/>
        </w:rPr>
        <w:t xml:space="preserve"> </w:t>
      </w:r>
      <w:r>
        <w:rPr>
          <w:sz w:val="18"/>
        </w:rPr>
        <w:tab/>
      </w:r>
      <w:r w:rsidRPr="004842C8">
        <w:rPr>
          <w:sz w:val="18"/>
        </w:rPr>
        <w:t xml:space="preserve">Курсивом в тексте выделен материал, который подлежит изучению, но не включается в </w:t>
      </w:r>
      <w:r>
        <w:rPr>
          <w:sz w:val="18"/>
        </w:rPr>
        <w:t>Т</w:t>
      </w:r>
      <w:r w:rsidRPr="004842C8">
        <w:rPr>
          <w:sz w:val="18"/>
        </w:rPr>
        <w:t>ребования к уровню подготовки выпускн</w:t>
      </w:r>
      <w:r w:rsidRPr="004842C8">
        <w:rPr>
          <w:sz w:val="18"/>
        </w:rPr>
        <w:t>и</w:t>
      </w:r>
      <w:r w:rsidRPr="004842C8">
        <w:rPr>
          <w:sz w:val="18"/>
        </w:rPr>
        <w:t>ков.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3A1E67"/>
    <w:multiLevelType w:val="multilevel"/>
    <w:tmpl w:val="0366D83A"/>
    <w:lvl w:ilvl="0">
      <w:start w:val="1"/>
      <w:numFmt w:val="bullet"/>
      <w:pStyle w:val="Li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activeWritingStyle w:appName="MSWord" w:lang="ru-RU" w:vendorID="1" w:dllVersion="512" w:checkStyle="0"/>
  <w:stylePaneFormatFilter w:val="3F01"/>
  <w:defaultTabStop w:val="567"/>
  <w:autoHyphenation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3E5A"/>
    <w:rsid w:val="0003464F"/>
    <w:rsid w:val="00110F60"/>
    <w:rsid w:val="00163D0C"/>
    <w:rsid w:val="001D3E5A"/>
    <w:rsid w:val="003D3B47"/>
    <w:rsid w:val="004842C8"/>
    <w:rsid w:val="006C4A49"/>
    <w:rsid w:val="00B412A9"/>
    <w:rsid w:val="00C05DB5"/>
    <w:rsid w:val="00D0360F"/>
    <w:rsid w:val="00D46F79"/>
    <w:rsid w:val="00E8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2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i/>
      <w:sz w:val="24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spacing w:before="240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ind w:firstLine="560"/>
      <w:jc w:val="center"/>
      <w:outlineLvl w:val="4"/>
    </w:pPr>
    <w:rPr>
      <w:b/>
      <w:sz w:val="24"/>
      <w:szCs w:val="20"/>
    </w:rPr>
  </w:style>
  <w:style w:type="paragraph" w:styleId="6">
    <w:name w:val="heading 6"/>
    <w:basedOn w:val="a"/>
    <w:next w:val="a"/>
    <w:qFormat/>
    <w:pPr>
      <w:widowControl w:val="0"/>
      <w:autoSpaceDE w:val="0"/>
      <w:autoSpaceDN w:val="0"/>
      <w:adjustRightInd w:val="0"/>
      <w:spacing w:before="240" w:after="60" w:line="480" w:lineRule="auto"/>
      <w:ind w:firstLine="560"/>
      <w:jc w:val="both"/>
      <w:outlineLvl w:val="5"/>
    </w:pPr>
    <w:rPr>
      <w:b/>
      <w:szCs w:val="20"/>
    </w:rPr>
  </w:style>
  <w:style w:type="paragraph" w:styleId="7">
    <w:name w:val="heading 7"/>
    <w:basedOn w:val="a"/>
    <w:next w:val="a"/>
    <w:qFormat/>
    <w:pPr>
      <w:keepNext/>
      <w:spacing w:line="360" w:lineRule="auto"/>
      <w:ind w:firstLine="20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b/>
      <w:sz w:val="40"/>
      <w:szCs w:val="20"/>
    </w:rPr>
  </w:style>
  <w:style w:type="paragraph" w:styleId="9">
    <w:name w:val="heading 9"/>
    <w:basedOn w:val="a"/>
    <w:next w:val="a"/>
    <w:qFormat/>
    <w:pPr>
      <w:keepNext/>
      <w:widowControl w:val="0"/>
      <w:autoSpaceDE w:val="0"/>
      <w:autoSpaceDN w:val="0"/>
      <w:adjustRightInd w:val="0"/>
      <w:spacing w:line="360" w:lineRule="auto"/>
      <w:ind w:firstLine="708"/>
      <w:jc w:val="center"/>
      <w:outlineLvl w:val="8"/>
    </w:pPr>
    <w:rPr>
      <w:b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pPr>
      <w:spacing w:line="288" w:lineRule="auto"/>
    </w:pPr>
  </w:style>
  <w:style w:type="paragraph" w:styleId="a3">
    <w:name w:val="Body Text Indent"/>
    <w:basedOn w:val="a"/>
    <w:pPr>
      <w:spacing w:line="360" w:lineRule="auto"/>
      <w:ind w:firstLine="567"/>
    </w:pPr>
  </w:style>
  <w:style w:type="paragraph" w:styleId="21">
    <w:name w:val="Body Text Indent 2"/>
    <w:basedOn w:val="a"/>
    <w:pPr>
      <w:spacing w:line="360" w:lineRule="auto"/>
      <w:ind w:firstLine="709"/>
      <w:jc w:val="both"/>
    </w:pPr>
  </w:style>
  <w:style w:type="paragraph" w:styleId="30">
    <w:name w:val="Body Text Indent 3"/>
    <w:basedOn w:val="a"/>
    <w:pPr>
      <w:spacing w:line="360" w:lineRule="auto"/>
      <w:ind w:firstLine="709"/>
      <w:jc w:val="both"/>
    </w:pPr>
    <w:rPr>
      <w:b/>
      <w:i/>
    </w:rPr>
  </w:style>
  <w:style w:type="paragraph" w:styleId="a4">
    <w:name w:val="footer"/>
    <w:basedOn w:val="a"/>
    <w:link w:val="a5"/>
    <w:uiPriority w:val="99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customStyle="1" w:styleId="FR2">
    <w:name w:val="FR2"/>
    <w:pPr>
      <w:widowControl w:val="0"/>
      <w:autoSpaceDE w:val="0"/>
      <w:autoSpaceDN w:val="0"/>
      <w:adjustRightInd w:val="0"/>
      <w:jc w:val="center"/>
    </w:pPr>
    <w:rPr>
      <w:b/>
      <w:sz w:val="32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31">
    <w:name w:val="Body Text 3"/>
    <w:basedOn w:val="a"/>
    <w:pPr>
      <w:jc w:val="both"/>
    </w:pPr>
    <w:rPr>
      <w:szCs w:val="20"/>
    </w:rPr>
  </w:style>
  <w:style w:type="paragraph" w:styleId="a9">
    <w:name w:val="Body Text"/>
    <w:basedOn w:val="a"/>
    <w:pPr>
      <w:widowControl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paragraph" w:styleId="aa">
    <w:name w:val="footnote text"/>
    <w:basedOn w:val="a"/>
    <w:semiHidden/>
    <w:pPr>
      <w:widowControl w:val="0"/>
      <w:autoSpaceDE w:val="0"/>
      <w:autoSpaceDN w:val="0"/>
      <w:adjustRightInd w:val="0"/>
      <w:spacing w:line="480" w:lineRule="auto"/>
      <w:ind w:firstLine="560"/>
      <w:jc w:val="both"/>
    </w:pPr>
    <w:rPr>
      <w:sz w:val="20"/>
      <w:szCs w:val="20"/>
    </w:rPr>
  </w:style>
  <w:style w:type="paragraph" w:customStyle="1" w:styleId="BodyText2">
    <w:name w:val="Body Text 2"/>
    <w:basedOn w:val="a"/>
    <w:pPr>
      <w:tabs>
        <w:tab w:val="left" w:pos="8222"/>
      </w:tabs>
      <w:ind w:right="-1759"/>
    </w:pPr>
    <w:rPr>
      <w:szCs w:val="20"/>
    </w:rPr>
  </w:style>
  <w:style w:type="paragraph" w:customStyle="1" w:styleId="Normal">
    <w:name w:val="Normal"/>
    <w:rPr>
      <w:sz w:val="24"/>
    </w:rPr>
  </w:style>
  <w:style w:type="paragraph" w:customStyle="1" w:styleId="heading1">
    <w:name w:val="heading 1"/>
    <w:basedOn w:val="Normal"/>
    <w:next w:val="Normal"/>
    <w:pPr>
      <w:keepNext/>
      <w:jc w:val="both"/>
      <w:outlineLvl w:val="0"/>
    </w:pPr>
    <w:rPr>
      <w:b/>
      <w:sz w:val="28"/>
    </w:rPr>
  </w:style>
  <w:style w:type="paragraph" w:customStyle="1" w:styleId="List">
    <w:name w:val="List"/>
    <w:basedOn w:val="Normal"/>
    <w:pPr>
      <w:numPr>
        <w:numId w:val="1"/>
      </w:numPr>
    </w:pPr>
  </w:style>
  <w:style w:type="paragraph" w:customStyle="1" w:styleId="BodyText3">
    <w:name w:val="Body Text 3"/>
    <w:basedOn w:val="Normal"/>
    <w:pPr>
      <w:jc w:val="both"/>
    </w:pPr>
  </w:style>
  <w:style w:type="paragraph" w:customStyle="1" w:styleId="heading8">
    <w:name w:val="heading 8"/>
    <w:basedOn w:val="Normal"/>
    <w:next w:val="Normal"/>
    <w:pPr>
      <w:keepNext/>
      <w:jc w:val="both"/>
      <w:outlineLvl w:val="7"/>
    </w:pPr>
    <w:rPr>
      <w:u w:val="single"/>
    </w:rPr>
  </w:style>
  <w:style w:type="paragraph" w:customStyle="1" w:styleId="BodyText">
    <w:name w:val="Body Text"/>
    <w:basedOn w:val="Normal"/>
    <w:pPr>
      <w:jc w:val="center"/>
    </w:pPr>
    <w:rPr>
      <w:b/>
      <w:sz w:val="28"/>
    </w:rPr>
  </w:style>
  <w:style w:type="paragraph" w:styleId="ab">
    <w:name w:val="Plain Text"/>
    <w:basedOn w:val="a"/>
    <w:rPr>
      <w:rFonts w:ascii="Courier New" w:hAnsi="Courier New"/>
      <w:sz w:val="20"/>
      <w:szCs w:val="20"/>
    </w:rPr>
  </w:style>
  <w:style w:type="paragraph" w:customStyle="1" w:styleId="10">
    <w:name w:val="Стиль1"/>
    <w:pPr>
      <w:spacing w:line="360" w:lineRule="auto"/>
      <w:ind w:firstLine="720"/>
      <w:jc w:val="both"/>
    </w:pPr>
    <w:rPr>
      <w:sz w:val="24"/>
    </w:rPr>
  </w:style>
  <w:style w:type="character" w:customStyle="1" w:styleId="a5">
    <w:name w:val="Нижний колонтитул Знак"/>
    <w:basedOn w:val="a0"/>
    <w:link w:val="a4"/>
    <w:uiPriority w:val="99"/>
    <w:rsid w:val="0003464F"/>
    <w:rPr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1230</Words>
  <Characters>7012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ХИМИЯ</vt:lpstr>
    </vt:vector>
  </TitlesOfParts>
  <Company>ИНОС</Company>
  <LinksUpToDate>false</LinksUpToDate>
  <CharactersWithSpaces>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ХИМИЯ</dc:title>
  <dc:subject>Стандарт</dc:subject>
  <dc:creator>Аркадьев Аркадий Гельевич</dc:creator>
  <cp:lastModifiedBy>zamUVR</cp:lastModifiedBy>
  <cp:revision>2</cp:revision>
  <cp:lastPrinted>2003-09-30T07:19:00Z</cp:lastPrinted>
  <dcterms:created xsi:type="dcterms:W3CDTF">2017-12-05T14:08:00Z</dcterms:created>
  <dcterms:modified xsi:type="dcterms:W3CDTF">2017-12-05T14:08:00Z</dcterms:modified>
</cp:coreProperties>
</file>